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01CA85E">
      <w:pPr>
        <w:suppressAutoHyphens/>
        <w:spacing w:before="140" w:line="560" w:lineRule="exact"/>
        <w:jc w:val="left"/>
        <w:rPr>
          <w:rFonts w:hint="default" w:ascii="Times New Roman" w:hAnsi="Times New Roman" w:eastAsia="黑体" w:cs="Times New Roman"/>
          <w:b w:val="0"/>
          <w:bCs w:val="0"/>
          <w:color w:val="000000"/>
          <w:spacing w:val="16"/>
          <w:sz w:val="32"/>
          <w:szCs w:val="32"/>
        </w:rPr>
      </w:pPr>
      <w:bookmarkStart w:id="0" w:name="_GoBack"/>
      <w:bookmarkEnd w:id="0"/>
      <w:r>
        <w:rPr>
          <w:rFonts w:hint="default" w:ascii="Times New Roman" w:hAnsi="Times New Roman" w:eastAsia="黑体" w:cs="Times New Roman"/>
          <w:b w:val="0"/>
          <w:bCs w:val="0"/>
          <w:color w:val="000000"/>
          <w:spacing w:val="16"/>
          <w:sz w:val="32"/>
          <w:szCs w:val="32"/>
        </w:rPr>
        <w:t>附件</w:t>
      </w:r>
    </w:p>
    <w:p w14:paraId="79E53DE3">
      <w:pPr>
        <w:pStyle w:val="2"/>
        <w:rPr>
          <w:rFonts w:hint="default" w:ascii="Times New Roman" w:hAnsi="Times New Roman" w:eastAsia="黑体" w:cs="Times New Roman"/>
          <w:b w:val="0"/>
          <w:bCs w:val="0"/>
          <w:color w:val="000000"/>
          <w:spacing w:val="16"/>
          <w:sz w:val="32"/>
          <w:szCs w:val="32"/>
        </w:rPr>
      </w:pPr>
      <w:r>
        <w:rPr>
          <w:rFonts w:hint="default" w:ascii="Times New Roman" w:hAnsi="Times New Roman" w:eastAsia="方正小标宋_GBK" w:cs="Times New Roman"/>
          <w:b w:val="0"/>
          <w:bCs w:val="0"/>
          <w:color w:val="000000"/>
          <w:spacing w:val="0"/>
          <w:w w:val="100"/>
          <w:sz w:val="44"/>
          <w:szCs w:val="44"/>
        </w:rPr>
        <w:t>“成果找市场”揭榜挂帅项目需求征集表</w:t>
      </w:r>
    </w:p>
    <w:p w14:paraId="0713E9B9">
      <w:pPr>
        <w:pStyle w:val="2"/>
        <w:rPr>
          <w:rFonts w:hint="default" w:ascii="Times New Roman" w:hAnsi="Times New Roman" w:eastAsia="黑体" w:cs="Times New Roman"/>
          <w:b w:val="0"/>
          <w:bCs w:val="0"/>
          <w:color w:val="000000"/>
          <w:spacing w:val="16"/>
          <w:sz w:val="32"/>
          <w:szCs w:val="32"/>
          <w:lang w:val="en-US" w:eastAsia="zh-CN"/>
        </w:rPr>
      </w:pPr>
    </w:p>
    <w:tbl>
      <w:tblPr>
        <w:tblStyle w:val="10"/>
        <w:tblW w:w="10082" w:type="dxa"/>
        <w:jc w:val="center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775"/>
        <w:gridCol w:w="5"/>
        <w:gridCol w:w="8302"/>
      </w:tblGrid>
      <w:tr w14:paraId="782AB3A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84" w:hRule="atLeast"/>
          <w:jc w:val="center"/>
        </w:trPr>
        <w:tc>
          <w:tcPr>
            <w:tcW w:w="1775" w:type="dxa"/>
            <w:tcBorders>
              <w:top w:val="single" w:color="000000" w:sz="2" w:space="0"/>
              <w:bottom w:val="single" w:color="000000" w:sz="2" w:space="0"/>
            </w:tcBorders>
            <w:noWrap w:val="0"/>
            <w:vAlign w:val="center"/>
          </w:tcPr>
          <w:p w14:paraId="6A3D7427">
            <w:pPr>
              <w:suppressAutoHyphens/>
              <w:adjustRightInd w:val="0"/>
              <w:snapToGrid w:val="0"/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b w:val="0"/>
                <w:bCs w:val="0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拟转化成果</w:t>
            </w:r>
          </w:p>
          <w:p w14:paraId="4DAACEE8">
            <w:pPr>
              <w:suppressAutoHyphens/>
              <w:adjustRightInd w:val="0"/>
              <w:snapToGrid w:val="0"/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b w:val="0"/>
                <w:bCs w:val="0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项目名称</w:t>
            </w:r>
          </w:p>
        </w:tc>
        <w:tc>
          <w:tcPr>
            <w:tcW w:w="8307" w:type="dxa"/>
            <w:gridSpan w:val="2"/>
            <w:tcBorders>
              <w:top w:val="single" w:color="000000" w:sz="2" w:space="0"/>
              <w:bottom w:val="single" w:color="000000" w:sz="2" w:space="0"/>
            </w:tcBorders>
            <w:noWrap w:val="0"/>
            <w:vAlign w:val="center"/>
          </w:tcPr>
          <w:p w14:paraId="541FD2A8">
            <w:pPr>
              <w:suppressAutoHyphens/>
              <w:adjustRightInd w:val="0"/>
              <w:snapToGrid w:val="0"/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b w:val="0"/>
                <w:bCs w:val="0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（必填）</w:t>
            </w:r>
          </w:p>
        </w:tc>
      </w:tr>
      <w:tr w14:paraId="71D42BE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887" w:hRule="atLeast"/>
          <w:jc w:val="center"/>
        </w:trPr>
        <w:tc>
          <w:tcPr>
            <w:tcW w:w="1775" w:type="dxa"/>
            <w:tcBorders>
              <w:top w:val="single" w:color="000000" w:sz="2" w:space="0"/>
              <w:bottom w:val="single" w:color="000000" w:sz="2" w:space="0"/>
            </w:tcBorders>
            <w:noWrap w:val="0"/>
            <w:vAlign w:val="center"/>
          </w:tcPr>
          <w:p w14:paraId="4DF05C80">
            <w:pPr>
              <w:suppressAutoHyphens/>
              <w:adjustRightInd w:val="0"/>
              <w:snapToGrid w:val="0"/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b w:val="0"/>
                <w:bCs w:val="0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拟转化成果</w:t>
            </w:r>
          </w:p>
          <w:p w14:paraId="2E6B273F">
            <w:pPr>
              <w:suppressAutoHyphens/>
              <w:adjustRightInd w:val="0"/>
              <w:snapToGrid w:val="0"/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b w:val="0"/>
                <w:bCs w:val="0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输出</w:t>
            </w:r>
            <w:r>
              <w:rPr>
                <w:rFonts w:hint="default" w:ascii="Times New Roman" w:hAnsi="Times New Roman" w:eastAsia="仿宋_GB2312" w:cs="Times New Roman"/>
                <w:b w:val="0"/>
                <w:bCs w:val="0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单位</w:t>
            </w:r>
          </w:p>
        </w:tc>
        <w:tc>
          <w:tcPr>
            <w:tcW w:w="8307" w:type="dxa"/>
            <w:gridSpan w:val="2"/>
            <w:tcBorders>
              <w:top w:val="single" w:color="000000" w:sz="2" w:space="0"/>
              <w:bottom w:val="single" w:color="000000" w:sz="2" w:space="0"/>
            </w:tcBorders>
            <w:noWrap w:val="0"/>
            <w:vAlign w:val="center"/>
          </w:tcPr>
          <w:p w14:paraId="3100400E">
            <w:pPr>
              <w:suppressAutoHyphens/>
              <w:adjustRightInd w:val="0"/>
              <w:snapToGrid w:val="0"/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b w:val="0"/>
                <w:bCs w:val="0"/>
                <w:color w:val="000000" w:themeColor="text1"/>
                <w:sz w:val="24"/>
                <w:szCs w:val="24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</w:p>
          <w:p w14:paraId="6AD44D24">
            <w:pPr>
              <w:suppressAutoHyphens/>
              <w:adjustRightInd w:val="0"/>
              <w:snapToGrid w:val="0"/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b w:val="0"/>
                <w:bCs w:val="0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 xml:space="preserve">同意该成果转化。  </w:t>
            </w:r>
          </w:p>
          <w:p w14:paraId="07BCFA51">
            <w:pPr>
              <w:suppressAutoHyphens/>
              <w:adjustRightInd w:val="0"/>
              <w:snapToGrid w:val="0"/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b w:val="0"/>
                <w:bCs w:val="0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 xml:space="preserve">        </w:t>
            </w:r>
          </w:p>
          <w:p w14:paraId="75801DA8">
            <w:pPr>
              <w:suppressAutoHyphens/>
              <w:adjustRightInd w:val="0"/>
              <w:snapToGrid w:val="0"/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b w:val="0"/>
                <w:bCs w:val="0"/>
                <w:color w:val="000000" w:themeColor="text1"/>
                <w:sz w:val="24"/>
                <w:szCs w:val="24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 xml:space="preserve">                                   </w:t>
            </w:r>
            <w:r>
              <w:rPr>
                <w:rFonts w:hint="default" w:ascii="Times New Roman" w:hAnsi="Times New Roman" w:eastAsia="仿宋_GB2312" w:cs="Times New Roman"/>
                <w:b w:val="0"/>
                <w:bCs w:val="0"/>
                <w:color w:val="000000" w:themeColor="text1"/>
                <w:sz w:val="24"/>
                <w:szCs w:val="24"/>
                <w:lang w:eastAsia="zh-CN"/>
                <w14:textFill>
                  <w14:solidFill>
                    <w14:schemeClr w14:val="tx1"/>
                  </w14:solidFill>
                </w14:textFill>
              </w:rPr>
              <w:t>（</w:t>
            </w:r>
            <w:r>
              <w:rPr>
                <w:rFonts w:hint="default" w:ascii="Times New Roman" w:hAnsi="Times New Roman" w:eastAsia="仿宋_GB2312" w:cs="Times New Roman"/>
                <w:b w:val="0"/>
                <w:bCs w:val="0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单位盖章</w:t>
            </w:r>
            <w:r>
              <w:rPr>
                <w:rFonts w:hint="default" w:ascii="Times New Roman" w:hAnsi="Times New Roman" w:eastAsia="仿宋_GB2312" w:cs="Times New Roman"/>
                <w:b w:val="0"/>
                <w:bCs w:val="0"/>
                <w:color w:val="000000" w:themeColor="text1"/>
                <w:sz w:val="24"/>
                <w:szCs w:val="24"/>
                <w:lang w:eastAsia="zh-CN"/>
                <w14:textFill>
                  <w14:solidFill>
                    <w14:schemeClr w14:val="tx1"/>
                  </w14:solidFill>
                </w14:textFill>
              </w:rPr>
              <w:t>）</w:t>
            </w:r>
          </w:p>
          <w:p w14:paraId="56B46847">
            <w:pPr>
              <w:suppressAutoHyphens/>
              <w:adjustRightInd w:val="0"/>
              <w:snapToGrid w:val="0"/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b w:val="0"/>
                <w:bCs w:val="0"/>
                <w:color w:val="000000" w:themeColor="text1"/>
                <w:sz w:val="24"/>
                <w:szCs w:val="24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（必须扫描上传单位盖章页）</w:t>
            </w:r>
          </w:p>
        </w:tc>
      </w:tr>
      <w:tr w14:paraId="1739181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26" w:hRule="atLeast"/>
          <w:jc w:val="center"/>
        </w:trPr>
        <w:tc>
          <w:tcPr>
            <w:tcW w:w="1775" w:type="dxa"/>
            <w:tcBorders>
              <w:top w:val="single" w:color="000000" w:sz="2" w:space="0"/>
              <w:bottom w:val="single" w:color="000000" w:sz="2" w:space="0"/>
            </w:tcBorders>
            <w:noWrap w:val="0"/>
            <w:vAlign w:val="center"/>
          </w:tcPr>
          <w:p w14:paraId="55E43A36">
            <w:pPr>
              <w:suppressAutoHyphens/>
              <w:adjustRightInd w:val="0"/>
              <w:snapToGrid w:val="0"/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b w:val="0"/>
                <w:bCs w:val="0"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拟转化成果</w:t>
            </w:r>
          </w:p>
          <w:p w14:paraId="79C7621D">
            <w:pPr>
              <w:suppressAutoHyphens/>
              <w:adjustRightInd w:val="0"/>
              <w:snapToGrid w:val="0"/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b w:val="0"/>
                <w:bCs w:val="0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产业领域</w:t>
            </w:r>
          </w:p>
        </w:tc>
        <w:tc>
          <w:tcPr>
            <w:tcW w:w="8307" w:type="dxa"/>
            <w:gridSpan w:val="2"/>
            <w:tcBorders>
              <w:top w:val="single" w:color="000000" w:sz="2" w:space="0"/>
              <w:bottom w:val="single" w:color="000000" w:sz="2" w:space="0"/>
            </w:tcBorders>
            <w:noWrap w:val="0"/>
            <w:vAlign w:val="center"/>
          </w:tcPr>
          <w:p w14:paraId="76B2B87E">
            <w:pPr>
              <w:keepNext w:val="0"/>
              <w:keepLines w:val="0"/>
              <w:pageBreakBefore w:val="0"/>
              <w:widowControl w:val="0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80" w:lineRule="exact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sym w:font="Wingdings 2" w:char="00A3"/>
            </w:r>
            <w:r>
              <w:rPr>
                <w:rFonts w:hint="default" w:ascii="Times New Roman" w:hAnsi="Times New Roman" w:eastAsia="仿宋_GB2312" w:cs="Times New Roman"/>
                <w:b w:val="0"/>
                <w:bCs w:val="0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人工智能（含集成电路、机器人、算力、数据）、</w:t>
            </w:r>
            <w:r>
              <w:rPr>
                <w:rFonts w:hint="default" w:ascii="Times New Roman" w:hAnsi="Times New Roman" w:eastAsia="仿宋_GB2312" w:cs="Times New Roman"/>
                <w:b w:val="0"/>
                <w:bCs w:val="0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sym w:font="Wingdings 2" w:char="00A3"/>
            </w:r>
            <w:r>
              <w:rPr>
                <w:rFonts w:hint="default" w:ascii="Times New Roman" w:hAnsi="Times New Roman" w:eastAsia="仿宋_GB2312" w:cs="Times New Roman"/>
                <w:b w:val="0"/>
                <w:bCs w:val="0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 xml:space="preserve">低空经济（含无人机）、  </w:t>
            </w:r>
            <w:r>
              <w:rPr>
                <w:rFonts w:hint="default" w:ascii="Times New Roman" w:hAnsi="Times New Roman" w:eastAsia="仿宋_GB2312" w:cs="Times New Roman"/>
                <w:b w:val="0"/>
                <w:bCs w:val="0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sym w:font="Wingdings 2" w:char="00A3"/>
            </w:r>
            <w:r>
              <w:rPr>
                <w:rFonts w:hint="default" w:ascii="Times New Roman" w:hAnsi="Times New Roman" w:eastAsia="仿宋_GB2312" w:cs="Times New Roman"/>
                <w:b w:val="0"/>
                <w:bCs w:val="0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航空航天、</w:t>
            </w:r>
            <w:r>
              <w:rPr>
                <w:rFonts w:hint="default" w:ascii="Times New Roman" w:hAnsi="Times New Roman" w:eastAsia="仿宋_GB2312" w:cs="Times New Roman"/>
                <w:b w:val="0"/>
                <w:bCs w:val="0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sym w:font="Wingdings 2" w:char="00A3"/>
            </w:r>
            <w:r>
              <w:rPr>
                <w:rFonts w:hint="default" w:ascii="Times New Roman" w:hAnsi="Times New Roman" w:eastAsia="仿宋_GB2312" w:cs="Times New Roman"/>
                <w:b w:val="0"/>
                <w:bCs w:val="0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新能源（含光伏、风电、氢能）、</w:t>
            </w:r>
            <w:r>
              <w:rPr>
                <w:rFonts w:hint="default" w:ascii="Times New Roman" w:hAnsi="Times New Roman" w:eastAsia="仿宋_GB2312" w:cs="Times New Roman"/>
                <w:b w:val="0"/>
                <w:bCs w:val="0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sym w:font="Wingdings 2" w:char="00A3"/>
            </w:r>
            <w:r>
              <w:rPr>
                <w:rFonts w:hint="default" w:ascii="Times New Roman" w:hAnsi="Times New Roman" w:eastAsia="仿宋_GB2312" w:cs="Times New Roman"/>
                <w:b w:val="0"/>
                <w:bCs w:val="0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医药健康（含核医疗）、</w:t>
            </w:r>
            <w:r>
              <w:rPr>
                <w:rFonts w:hint="eastAsia" w:ascii="Times New Roman" w:hAnsi="Times New Roman" w:eastAsia="仿宋_GB2312" w:cs="Times New Roman"/>
                <w:b w:val="0"/>
                <w:bCs w:val="0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 xml:space="preserve">    </w:t>
            </w:r>
            <w:r>
              <w:rPr>
                <w:rFonts w:hint="default" w:ascii="Times New Roman" w:hAnsi="Times New Roman" w:eastAsia="仿宋_GB2312" w:cs="Times New Roman"/>
                <w:b w:val="0"/>
                <w:bCs w:val="0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sym w:font="Wingdings 2" w:char="00A3"/>
            </w:r>
            <w:r>
              <w:rPr>
                <w:rFonts w:hint="default" w:ascii="Times New Roman" w:hAnsi="Times New Roman" w:eastAsia="仿宋_GB2312" w:cs="Times New Roman"/>
                <w:b w:val="0"/>
                <w:bCs w:val="0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农产品精深加工</w:t>
            </w:r>
            <w:r>
              <w:rPr>
                <w:rFonts w:hint="eastAsia" w:ascii="Times New Roman" w:hAnsi="Times New Roman" w:eastAsia="仿宋_GB2312" w:cs="Times New Roman"/>
                <w:b w:val="0"/>
                <w:bCs w:val="0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、</w:t>
            </w:r>
            <w:r>
              <w:rPr>
                <w:rFonts w:hint="default" w:ascii="Times New Roman" w:hAnsi="Times New Roman" w:eastAsia="仿宋_GB2312" w:cs="Times New Roman"/>
                <w:b w:val="0"/>
                <w:bCs w:val="0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sym w:font="Wingdings 2" w:char="00A3"/>
            </w:r>
            <w:r>
              <w:rPr>
                <w:rFonts w:hint="eastAsia" w:ascii="Times New Roman" w:hAnsi="Times New Roman" w:eastAsia="仿宋_GB2312" w:cs="Times New Roman"/>
                <w:b w:val="0"/>
                <w:bCs w:val="0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新型显示、</w:t>
            </w:r>
            <w:r>
              <w:rPr>
                <w:rFonts w:hint="default" w:ascii="Times New Roman" w:hAnsi="Times New Roman" w:eastAsia="仿宋_GB2312" w:cs="Times New Roman"/>
                <w:b w:val="0"/>
                <w:bCs w:val="0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sym w:font="Wingdings 2" w:char="00A3"/>
            </w:r>
            <w:r>
              <w:rPr>
                <w:rFonts w:hint="default" w:ascii="Times New Roman" w:hAnsi="Times New Roman" w:eastAsia="仿宋_GB2312" w:cs="Times New Roman"/>
                <w:b w:val="0"/>
                <w:bCs w:val="0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高端能源装备、</w:t>
            </w:r>
            <w:r>
              <w:rPr>
                <w:rFonts w:hint="default" w:ascii="Times New Roman" w:hAnsi="Times New Roman" w:eastAsia="仿宋_GB2312" w:cs="Times New Roman"/>
                <w:b w:val="0"/>
                <w:bCs w:val="0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sym w:font="Wingdings 2" w:char="00A3"/>
            </w:r>
            <w:r>
              <w:rPr>
                <w:rFonts w:hint="default" w:ascii="Times New Roman" w:hAnsi="Times New Roman" w:eastAsia="仿宋_GB2312" w:cs="Times New Roman"/>
                <w:b w:val="0"/>
                <w:bCs w:val="0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软件和信息服务、</w:t>
            </w:r>
            <w:r>
              <w:rPr>
                <w:rFonts w:hint="eastAsia" w:ascii="Times New Roman" w:hAnsi="Times New Roman" w:eastAsia="仿宋_GB2312" w:cs="Times New Roman"/>
                <w:b w:val="0"/>
                <w:bCs w:val="0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 xml:space="preserve">       </w:t>
            </w:r>
            <w:r>
              <w:rPr>
                <w:rFonts w:hint="default" w:ascii="Times New Roman" w:hAnsi="Times New Roman" w:eastAsia="仿宋_GB2312" w:cs="Times New Roman"/>
                <w:b w:val="0"/>
                <w:bCs w:val="0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sym w:font="Wingdings 2" w:char="00A3"/>
            </w:r>
            <w:r>
              <w:rPr>
                <w:rFonts w:hint="default" w:ascii="Times New Roman" w:hAnsi="Times New Roman" w:eastAsia="仿宋_GB2312" w:cs="Times New Roman"/>
                <w:b w:val="0"/>
                <w:bCs w:val="0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新能源汽车及动力电池（含储能）、</w:t>
            </w:r>
            <w:r>
              <w:rPr>
                <w:rFonts w:hint="default" w:ascii="Times New Roman" w:hAnsi="Times New Roman" w:eastAsia="仿宋_GB2312" w:cs="Times New Roman"/>
                <w:b w:val="0"/>
                <w:bCs w:val="0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sym w:font="Wingdings 2" w:char="00A3"/>
            </w:r>
            <w:r>
              <w:rPr>
                <w:rFonts w:hint="default" w:ascii="Times New Roman" w:hAnsi="Times New Roman" w:eastAsia="仿宋_GB2312" w:cs="Times New Roman"/>
                <w:b w:val="0"/>
                <w:bCs w:val="0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通信及量子科技、</w:t>
            </w:r>
            <w:r>
              <w:rPr>
                <w:rFonts w:hint="default" w:ascii="Times New Roman" w:hAnsi="Times New Roman" w:eastAsia="仿宋_GB2312" w:cs="Times New Roman"/>
                <w:b w:val="0"/>
                <w:bCs w:val="0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sym w:font="Wingdings 2" w:char="00A3"/>
            </w:r>
            <w:r>
              <w:rPr>
                <w:rFonts w:hint="default" w:ascii="Times New Roman" w:hAnsi="Times New Roman" w:eastAsia="仿宋_GB2312" w:cs="Times New Roman"/>
                <w:b w:val="0"/>
                <w:bCs w:val="0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先进材料</w:t>
            </w:r>
            <w:r>
              <w:rPr>
                <w:rFonts w:hint="eastAsia" w:ascii="Times New Roman" w:hAnsi="Times New Roman" w:eastAsia="仿宋_GB2312" w:cs="Times New Roman"/>
                <w:b w:val="0"/>
                <w:bCs w:val="0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 xml:space="preserve">          </w:t>
            </w:r>
            <w:r>
              <w:rPr>
                <w:rFonts w:hint="default" w:ascii="Times New Roman" w:hAnsi="Times New Roman" w:eastAsia="仿宋_GB2312" w:cs="Times New Roman"/>
                <w:b w:val="0"/>
                <w:bCs w:val="0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（单选、必选）</w:t>
            </w:r>
          </w:p>
        </w:tc>
      </w:tr>
      <w:tr w14:paraId="563E295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255" w:hRule="atLeast"/>
          <w:jc w:val="center"/>
        </w:trPr>
        <w:tc>
          <w:tcPr>
            <w:tcW w:w="1775" w:type="dxa"/>
            <w:tcBorders>
              <w:top w:val="single" w:color="000000" w:sz="2" w:space="0"/>
              <w:bottom w:val="single" w:color="000000" w:sz="2" w:space="0"/>
              <w:right w:val="single" w:color="auto" w:sz="4" w:space="0"/>
            </w:tcBorders>
            <w:noWrap w:val="0"/>
            <w:vAlign w:val="center"/>
          </w:tcPr>
          <w:p w14:paraId="76BB0756">
            <w:pPr>
              <w:suppressAutoHyphens/>
              <w:adjustRightInd w:val="0"/>
              <w:snapToGrid w:val="0"/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b w:val="0"/>
                <w:bCs w:val="0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拟转化成果来源</w:t>
            </w:r>
          </w:p>
        </w:tc>
        <w:tc>
          <w:tcPr>
            <w:tcW w:w="8307" w:type="dxa"/>
            <w:gridSpan w:val="2"/>
            <w:tcBorders>
              <w:top w:val="single" w:color="000000" w:sz="2" w:space="0"/>
              <w:left w:val="single" w:color="auto" w:sz="4" w:space="0"/>
              <w:bottom w:val="single" w:color="000000" w:sz="2" w:space="0"/>
            </w:tcBorders>
            <w:noWrap w:val="0"/>
            <w:vAlign w:val="center"/>
          </w:tcPr>
          <w:p w14:paraId="474157DF">
            <w:pPr>
              <w:keepNext w:val="0"/>
              <w:keepLines w:val="0"/>
              <w:pageBreakBefore w:val="0"/>
              <w:widowControl w:val="0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80" w:lineRule="exact"/>
              <w:jc w:val="both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1、</w:t>
            </w:r>
            <w:r>
              <w:rPr>
                <w:rFonts w:hint="default" w:ascii="Times New Roman" w:hAnsi="Times New Roman" w:eastAsia="仿宋_GB2312" w:cs="Times New Roman"/>
                <w:b w:val="0"/>
                <w:bCs w:val="0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sym w:font="Wingdings 2" w:char="00A3"/>
            </w:r>
            <w:r>
              <w:rPr>
                <w:rFonts w:hint="default" w:ascii="Times New Roman" w:hAnsi="Times New Roman" w:eastAsia="仿宋_GB2312" w:cs="Times New Roman"/>
                <w:b w:val="0"/>
                <w:bCs w:val="0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国省</w:t>
            </w:r>
            <w:r>
              <w:rPr>
                <w:rFonts w:hint="default" w:ascii="Times New Roman" w:hAnsi="Times New Roman" w:eastAsia="仿宋_GB2312" w:cs="Times New Roman"/>
                <w:b w:val="0"/>
                <w:bCs w:val="0"/>
                <w:color w:val="000000" w:themeColor="text1"/>
                <w:sz w:val="24"/>
                <w:szCs w:val="24"/>
                <w:lang w:eastAsia="zh-CN"/>
                <w14:textFill>
                  <w14:solidFill>
                    <w14:schemeClr w14:val="tx1"/>
                  </w14:solidFill>
                </w14:textFill>
              </w:rPr>
              <w:t>（部）</w:t>
            </w:r>
            <w:r>
              <w:rPr>
                <w:rFonts w:hint="default" w:ascii="Times New Roman" w:hAnsi="Times New Roman" w:eastAsia="仿宋_GB2312" w:cs="Times New Roman"/>
                <w:b w:val="0"/>
                <w:bCs w:val="0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级科技奖励成果</w:t>
            </w:r>
            <w:r>
              <w:rPr>
                <w:rFonts w:hint="default" w:ascii="Times New Roman" w:hAnsi="Times New Roman" w:eastAsia="仿宋_GB2312" w:cs="Times New Roman"/>
                <w:b w:val="0"/>
                <w:bCs w:val="0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 xml:space="preserve"> </w:t>
            </w:r>
            <w:r>
              <w:rPr>
                <w:rFonts w:hint="default" w:ascii="Times New Roman" w:hAnsi="Times New Roman" w:eastAsia="仿宋_GB2312" w:cs="Times New Roman"/>
                <w:b w:val="0"/>
                <w:bCs w:val="0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sym w:font="Wingdings 2" w:char="00A3"/>
            </w:r>
            <w:r>
              <w:rPr>
                <w:rFonts w:hint="default" w:ascii="Times New Roman" w:hAnsi="Times New Roman" w:eastAsia="仿宋_GB2312" w:cs="Times New Roman"/>
                <w:b w:val="0"/>
                <w:bCs w:val="0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国省</w:t>
            </w:r>
            <w:r>
              <w:rPr>
                <w:rFonts w:hint="default" w:ascii="Times New Roman" w:hAnsi="Times New Roman" w:eastAsia="仿宋_GB2312" w:cs="Times New Roman"/>
                <w:b w:val="0"/>
                <w:bCs w:val="0"/>
                <w:color w:val="000000" w:themeColor="text1"/>
                <w:sz w:val="24"/>
                <w:szCs w:val="24"/>
                <w:lang w:eastAsia="zh-CN"/>
                <w14:textFill>
                  <w14:solidFill>
                    <w14:schemeClr w14:val="tx1"/>
                  </w14:solidFill>
                </w14:textFill>
              </w:rPr>
              <w:t>（部）</w:t>
            </w:r>
            <w:r>
              <w:rPr>
                <w:rFonts w:hint="default" w:ascii="Times New Roman" w:hAnsi="Times New Roman" w:eastAsia="仿宋_GB2312" w:cs="Times New Roman"/>
                <w:b w:val="0"/>
                <w:bCs w:val="0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级重点研发计划成果</w:t>
            </w:r>
            <w:r>
              <w:rPr>
                <w:rFonts w:hint="default" w:ascii="Times New Roman" w:hAnsi="Times New Roman" w:eastAsia="仿宋_GB2312" w:cs="Times New Roman"/>
                <w:b w:val="0"/>
                <w:bCs w:val="0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 xml:space="preserve">  </w:t>
            </w:r>
            <w:r>
              <w:rPr>
                <w:rFonts w:hint="eastAsia" w:cs="Times New Roman"/>
                <w:b w:val="0"/>
                <w:bCs w:val="0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 xml:space="preserve">        </w:t>
            </w:r>
            <w:r>
              <w:rPr>
                <w:rFonts w:hint="default" w:ascii="Times New Roman" w:hAnsi="Times New Roman" w:eastAsia="仿宋_GB2312" w:cs="Times New Roman"/>
                <w:b w:val="0"/>
                <w:bCs w:val="0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sym w:font="Wingdings 2" w:char="00A3"/>
            </w:r>
            <w:r>
              <w:rPr>
                <w:rFonts w:hint="default" w:ascii="Times New Roman" w:hAnsi="Times New Roman" w:eastAsia="仿宋_GB2312" w:cs="Times New Roman"/>
                <w:b w:val="0"/>
                <w:bCs w:val="0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高层次人才技术成果</w:t>
            </w:r>
            <w:r>
              <w:rPr>
                <w:rFonts w:hint="default" w:ascii="Times New Roman" w:hAnsi="Times New Roman" w:eastAsia="仿宋_GB2312" w:cs="Times New Roman"/>
                <w:b w:val="0"/>
                <w:bCs w:val="0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 xml:space="preserve">  </w:t>
            </w:r>
            <w:r>
              <w:rPr>
                <w:rFonts w:hint="default" w:ascii="Times New Roman" w:hAnsi="Times New Roman" w:eastAsia="仿宋_GB2312" w:cs="Times New Roman"/>
                <w:b w:val="0"/>
                <w:bCs w:val="0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sym w:font="Wingdings 2" w:char="00A3"/>
            </w:r>
            <w:r>
              <w:rPr>
                <w:rFonts w:hint="default" w:ascii="Times New Roman" w:hAnsi="Times New Roman" w:eastAsia="仿宋_GB2312" w:cs="Times New Roman"/>
                <w:b w:val="0"/>
                <w:bCs w:val="0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重大创新平台研发成果</w:t>
            </w:r>
            <w:r>
              <w:rPr>
                <w:rFonts w:hint="default" w:ascii="Times New Roman" w:hAnsi="Times New Roman" w:eastAsia="仿宋_GB2312" w:cs="Times New Roman"/>
                <w:b w:val="0"/>
                <w:bCs w:val="0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 xml:space="preserve"> </w:t>
            </w:r>
            <w:r>
              <w:rPr>
                <w:rFonts w:hint="default" w:ascii="Times New Roman" w:hAnsi="Times New Roman" w:eastAsia="仿宋_GB2312" w:cs="Times New Roman"/>
                <w:b w:val="0"/>
                <w:bCs w:val="0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sym w:font="Wingdings 2" w:char="00A3"/>
            </w:r>
            <w:r>
              <w:rPr>
                <w:rFonts w:hint="default" w:ascii="Times New Roman" w:hAnsi="Times New Roman" w:eastAsia="仿宋_GB2312" w:cs="Times New Roman"/>
                <w:b w:val="0"/>
                <w:bCs w:val="0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先进技术成果</w:t>
            </w:r>
            <w:r>
              <w:rPr>
                <w:rFonts w:hint="default" w:ascii="Times New Roman" w:hAnsi="Times New Roman" w:eastAsia="仿宋_GB2312" w:cs="Times New Roman"/>
                <w:b w:val="0"/>
                <w:bCs w:val="0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 xml:space="preserve"> </w:t>
            </w:r>
            <w:r>
              <w:rPr>
                <w:rFonts w:hint="default" w:ascii="Times New Roman" w:hAnsi="Times New Roman" w:eastAsia="仿宋_GB2312" w:cs="Times New Roman"/>
                <w:b w:val="0"/>
                <w:bCs w:val="0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sym w:font="Wingdings 2" w:char="00A3"/>
            </w:r>
            <w:r>
              <w:rPr>
                <w:rFonts w:hint="default" w:ascii="Times New Roman" w:hAnsi="Times New Roman" w:eastAsia="仿宋_GB2312" w:cs="Times New Roman"/>
                <w:b w:val="0"/>
                <w:bCs w:val="0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先进通用型中试技术（平台）成果</w:t>
            </w:r>
            <w:r>
              <w:rPr>
                <w:rFonts w:hint="default" w:ascii="Times New Roman" w:hAnsi="Times New Roman" w:eastAsia="仿宋_GB2312" w:cs="Times New Roman"/>
                <w:b w:val="0"/>
                <w:bCs w:val="0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 xml:space="preserve"> </w:t>
            </w:r>
            <w:r>
              <w:rPr>
                <w:rFonts w:hint="default" w:ascii="Times New Roman" w:hAnsi="Times New Roman" w:eastAsia="仿宋_GB2312" w:cs="Times New Roman"/>
                <w:b w:val="0"/>
                <w:bCs w:val="0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sym w:font="Wingdings 2" w:char="00A3"/>
            </w:r>
            <w:r>
              <w:rPr>
                <w:rFonts w:hint="default" w:ascii="Times New Roman" w:hAnsi="Times New Roman" w:eastAsia="仿宋_GB2312" w:cs="Times New Roman"/>
                <w:b w:val="0"/>
                <w:bCs w:val="0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其他（可多选、必选）</w:t>
            </w:r>
          </w:p>
          <w:p w14:paraId="6B63D1AD">
            <w:pPr>
              <w:keepNext w:val="0"/>
              <w:keepLines w:val="0"/>
              <w:pageBreakBefore w:val="0"/>
              <w:widowControl w:val="0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80" w:lineRule="exact"/>
              <w:jc w:val="both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2、</w:t>
            </w:r>
            <w:r>
              <w:rPr>
                <w:rFonts w:hint="default" w:ascii="Times New Roman" w:hAnsi="Times New Roman" w:eastAsia="仿宋_GB2312" w:cs="Times New Roman"/>
                <w:b w:val="0"/>
                <w:bCs w:val="0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sym w:font="Wingdings 2" w:char="00A3"/>
            </w:r>
            <w:r>
              <w:rPr>
                <w:rFonts w:hint="default" w:ascii="Times New Roman" w:hAnsi="Times New Roman" w:eastAsia="仿宋_GB2312" w:cs="Times New Roman"/>
                <w:b w:val="0"/>
                <w:bCs w:val="0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 xml:space="preserve">四川省内  </w:t>
            </w:r>
            <w:r>
              <w:rPr>
                <w:rFonts w:hint="default" w:ascii="Times New Roman" w:hAnsi="Times New Roman" w:eastAsia="仿宋_GB2312" w:cs="Times New Roman"/>
                <w:b w:val="0"/>
                <w:bCs w:val="0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sym w:font="Wingdings 2" w:char="00A3"/>
            </w:r>
            <w:r>
              <w:rPr>
                <w:rFonts w:hint="default" w:ascii="Times New Roman" w:hAnsi="Times New Roman" w:eastAsia="仿宋_GB2312" w:cs="Times New Roman"/>
                <w:b w:val="0"/>
                <w:bCs w:val="0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 xml:space="preserve">四川省外  </w:t>
            </w:r>
            <w:r>
              <w:rPr>
                <w:rFonts w:hint="default" w:ascii="Times New Roman" w:hAnsi="Times New Roman" w:eastAsia="仿宋_GB2312" w:cs="Times New Roman"/>
                <w:b w:val="0"/>
                <w:bCs w:val="0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sym w:font="Wingdings 2" w:char="00A3"/>
            </w:r>
            <w:r>
              <w:rPr>
                <w:rFonts w:hint="default" w:ascii="Times New Roman" w:hAnsi="Times New Roman" w:eastAsia="仿宋_GB2312" w:cs="Times New Roman"/>
                <w:b w:val="0"/>
                <w:bCs w:val="0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国外技术成果（单选、必选）</w:t>
            </w:r>
          </w:p>
        </w:tc>
      </w:tr>
      <w:tr w14:paraId="00C622B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65" w:hRule="atLeast"/>
          <w:jc w:val="center"/>
        </w:trPr>
        <w:tc>
          <w:tcPr>
            <w:tcW w:w="1780" w:type="dxa"/>
            <w:gridSpan w:val="2"/>
            <w:tcBorders>
              <w:top w:val="single" w:color="000000" w:sz="2" w:space="0"/>
              <w:bottom w:val="single" w:color="000000" w:sz="2" w:space="0"/>
              <w:right w:val="single" w:color="auto" w:sz="4" w:space="0"/>
            </w:tcBorders>
            <w:noWrap w:val="0"/>
            <w:vAlign w:val="center"/>
          </w:tcPr>
          <w:p w14:paraId="760839B4">
            <w:pPr>
              <w:suppressAutoHyphens/>
              <w:adjustRightInd w:val="0"/>
              <w:snapToGrid w:val="0"/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b w:val="0"/>
                <w:bCs w:val="0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仿宋_GB2312" w:cs="Times New Roman"/>
                <w:b w:val="0"/>
                <w:bCs w:val="0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填报主体属性</w:t>
            </w:r>
          </w:p>
        </w:tc>
        <w:tc>
          <w:tcPr>
            <w:tcW w:w="8302" w:type="dxa"/>
            <w:tcBorders>
              <w:top w:val="single" w:color="000000" w:sz="2" w:space="0"/>
              <w:left w:val="single" w:color="auto" w:sz="4" w:space="0"/>
              <w:bottom w:val="single" w:color="000000" w:sz="2" w:space="0"/>
            </w:tcBorders>
            <w:noWrap w:val="0"/>
            <w:vAlign w:val="center"/>
          </w:tcPr>
          <w:p w14:paraId="2D41C220">
            <w:pPr>
              <w:keepNext w:val="0"/>
              <w:keepLines w:val="0"/>
              <w:pageBreakBefore w:val="0"/>
              <w:widowControl w:val="0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80" w:lineRule="exact"/>
              <w:jc w:val="both"/>
              <w:textAlignment w:val="auto"/>
              <w:rPr>
                <w:rFonts w:hint="eastAsia" w:ascii="Times New Roman" w:hAnsi="Times New Roman" w:eastAsia="仿宋_GB2312" w:cs="Times New Roman"/>
                <w:b w:val="0"/>
                <w:bCs w:val="0"/>
                <w:color w:val="000000" w:themeColor="text1"/>
                <w:sz w:val="24"/>
                <w:szCs w:val="24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sym w:font="Wingdings 2" w:char="00A3"/>
            </w:r>
            <w:r>
              <w:rPr>
                <w:rFonts w:hint="eastAsia" w:ascii="Times New Roman" w:hAnsi="Times New Roman" w:eastAsia="仿宋_GB2312" w:cs="Times New Roman"/>
                <w:b w:val="0"/>
                <w:bCs w:val="0"/>
                <w:color w:val="000000" w:themeColor="text1"/>
                <w:sz w:val="24"/>
                <w:szCs w:val="24"/>
                <w:lang w:eastAsia="zh-CN"/>
                <w14:textFill>
                  <w14:solidFill>
                    <w14:schemeClr w14:val="tx1"/>
                  </w14:solidFill>
                </w14:textFill>
              </w:rPr>
              <w:t>中央</w:t>
            </w:r>
            <w:r>
              <w:rPr>
                <w:rFonts w:hint="default" w:ascii="Times New Roman" w:hAnsi="Times New Roman" w:eastAsia="仿宋_GB2312" w:cs="Times New Roman"/>
                <w:b w:val="0"/>
                <w:bCs w:val="0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企业</w:t>
            </w:r>
            <w:r>
              <w:rPr>
                <w:rFonts w:hint="eastAsia" w:ascii="Times New Roman" w:hAnsi="Times New Roman" w:eastAsia="仿宋_GB2312" w:cs="Times New Roman"/>
                <w:b w:val="0"/>
                <w:bCs w:val="0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 xml:space="preserve"> </w:t>
            </w:r>
            <w:r>
              <w:rPr>
                <w:rFonts w:hint="default" w:ascii="Times New Roman" w:hAnsi="Times New Roman" w:eastAsia="仿宋_GB2312" w:cs="Times New Roman"/>
                <w:b w:val="0"/>
                <w:bCs w:val="0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sym w:font="Wingdings 2" w:char="00A3"/>
            </w:r>
            <w:r>
              <w:rPr>
                <w:rFonts w:hint="default" w:ascii="Times New Roman" w:hAnsi="Times New Roman" w:eastAsia="仿宋_GB2312" w:cs="Times New Roman"/>
                <w:b w:val="0"/>
                <w:bCs w:val="0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省属国有企业</w:t>
            </w:r>
            <w:r>
              <w:rPr>
                <w:rFonts w:hint="eastAsia" w:ascii="Times New Roman" w:hAnsi="Times New Roman" w:eastAsia="仿宋_GB2312" w:cs="Times New Roman"/>
                <w:b w:val="0"/>
                <w:bCs w:val="0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 xml:space="preserve"> </w:t>
            </w:r>
            <w:r>
              <w:rPr>
                <w:rFonts w:hint="default" w:ascii="Times New Roman" w:hAnsi="Times New Roman" w:eastAsia="仿宋_GB2312" w:cs="Times New Roman"/>
                <w:b w:val="0"/>
                <w:bCs w:val="0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sym w:font="Wingdings 2" w:char="00A3"/>
            </w:r>
            <w:r>
              <w:rPr>
                <w:rFonts w:hint="default" w:ascii="Times New Roman" w:hAnsi="Times New Roman" w:eastAsia="仿宋_GB2312" w:cs="Times New Roman"/>
                <w:b w:val="0"/>
                <w:bCs w:val="0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 xml:space="preserve">市（州）及以下国有企业 </w:t>
            </w:r>
            <w:r>
              <w:rPr>
                <w:rFonts w:hint="default" w:ascii="Times New Roman" w:hAnsi="Times New Roman" w:eastAsia="仿宋_GB2312" w:cs="Times New Roman"/>
                <w:b w:val="0"/>
                <w:bCs w:val="0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sym w:font="Wingdings 2" w:char="00A3"/>
            </w:r>
            <w:r>
              <w:rPr>
                <w:rFonts w:hint="eastAsia" w:ascii="Times New Roman" w:hAnsi="Times New Roman" w:eastAsia="仿宋_GB2312" w:cs="Times New Roman"/>
                <w:b w:val="0"/>
                <w:bCs w:val="0"/>
                <w:color w:val="000000" w:themeColor="text1"/>
                <w:sz w:val="24"/>
                <w:szCs w:val="24"/>
                <w:lang w:eastAsia="zh-CN"/>
                <w14:textFill>
                  <w14:solidFill>
                    <w14:schemeClr w14:val="tx1"/>
                  </w14:solidFill>
                </w14:textFill>
              </w:rPr>
              <w:t>其他类型企业</w:t>
            </w:r>
          </w:p>
          <w:p w14:paraId="68631F3C">
            <w:pPr>
              <w:keepNext w:val="0"/>
              <w:keepLines w:val="0"/>
              <w:pageBreakBefore w:val="0"/>
              <w:widowControl w:val="0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80" w:lineRule="exact"/>
              <w:jc w:val="both"/>
              <w:textAlignment w:val="auto"/>
              <w:rPr>
                <w:rFonts w:hint="default" w:ascii="Times New Roman" w:hAnsi="Times New Roman" w:cs="Times New Roman"/>
                <w:color w:val="000000" w:themeColor="text1"/>
                <w:u w:val="singl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仿宋_GB2312" w:cs="Times New Roman"/>
                <w:b w:val="0"/>
                <w:bCs w:val="0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（</w:t>
            </w:r>
            <w:r>
              <w:rPr>
                <w:rFonts w:hint="default" w:ascii="Times New Roman" w:hAnsi="Times New Roman" w:eastAsia="仿宋_GB2312" w:cs="Times New Roman"/>
                <w:b w:val="0"/>
                <w:bCs w:val="0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单选</w:t>
            </w:r>
            <w:r>
              <w:rPr>
                <w:rFonts w:hint="eastAsia" w:ascii="Times New Roman" w:hAnsi="Times New Roman" w:eastAsia="仿宋_GB2312" w:cs="Times New Roman"/>
                <w:b w:val="0"/>
                <w:bCs w:val="0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，限企业类申报主体选择）</w:t>
            </w:r>
          </w:p>
        </w:tc>
      </w:tr>
      <w:tr w14:paraId="04941D8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403" w:hRule="atLeast"/>
          <w:jc w:val="center"/>
        </w:trPr>
        <w:tc>
          <w:tcPr>
            <w:tcW w:w="1775" w:type="dxa"/>
            <w:vMerge w:val="restart"/>
            <w:tcBorders>
              <w:top w:val="single" w:color="000000" w:sz="2" w:space="0"/>
            </w:tcBorders>
            <w:noWrap w:val="0"/>
            <w:vAlign w:val="center"/>
          </w:tcPr>
          <w:p w14:paraId="630A470C">
            <w:pPr>
              <w:suppressAutoHyphens/>
              <w:adjustRightInd w:val="0"/>
              <w:snapToGrid w:val="0"/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b w:val="0"/>
                <w:bCs w:val="0"/>
                <w:color w:val="000000" w:themeColor="text1"/>
                <w:sz w:val="24"/>
                <w:szCs w:val="24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拟转化成果项目情况</w:t>
            </w:r>
          </w:p>
        </w:tc>
        <w:tc>
          <w:tcPr>
            <w:tcW w:w="8307" w:type="dxa"/>
            <w:gridSpan w:val="2"/>
            <w:tcBorders>
              <w:top w:val="single" w:color="000000" w:sz="2" w:space="0"/>
              <w:bottom w:val="single" w:color="000000" w:sz="2" w:space="0"/>
            </w:tcBorders>
            <w:noWrap w:val="0"/>
            <w:vAlign w:val="top"/>
          </w:tcPr>
          <w:p w14:paraId="172AE4E0">
            <w:pPr>
              <w:suppressAutoHyphens/>
              <w:adjustRightInd w:val="0"/>
              <w:snapToGrid w:val="0"/>
              <w:spacing w:line="320" w:lineRule="exact"/>
              <w:rPr>
                <w:rFonts w:hint="default" w:ascii="Times New Roman" w:hAnsi="Times New Roman" w:eastAsia="仿宋_GB2312" w:cs="Times New Roman"/>
                <w:b w:val="0"/>
                <w:bCs w:val="0"/>
                <w:snapToGrid w:val="0"/>
                <w:color w:val="000000" w:themeColor="text1"/>
                <w:kern w:val="0"/>
                <w:sz w:val="24"/>
                <w:szCs w:val="24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snapToGrid w:val="0"/>
                <w:color w:val="000000" w:themeColor="text1"/>
                <w:kern w:val="0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包含：技术成果简介、项目主要团队</w:t>
            </w:r>
            <w:r>
              <w:rPr>
                <w:rFonts w:hint="default" w:ascii="Times New Roman" w:hAnsi="Times New Roman" w:eastAsia="仿宋_GB2312" w:cs="Times New Roman"/>
                <w:b w:val="0"/>
                <w:bCs w:val="0"/>
                <w:snapToGrid w:val="0"/>
                <w:color w:val="000000" w:themeColor="text1"/>
                <w:kern w:val="0"/>
                <w:sz w:val="24"/>
                <w:szCs w:val="24"/>
                <w:lang w:eastAsia="zh-CN"/>
                <w14:textFill>
                  <w14:solidFill>
                    <w14:schemeClr w14:val="tx1"/>
                  </w14:solidFill>
                </w14:textFill>
              </w:rPr>
              <w:t>、拟转化（</w:t>
            </w:r>
            <w:r>
              <w:rPr>
                <w:rFonts w:hint="default" w:ascii="Times New Roman" w:hAnsi="Times New Roman" w:eastAsia="仿宋_GB2312" w:cs="Times New Roman"/>
                <w:b w:val="0"/>
                <w:bCs w:val="0"/>
                <w:snapToGrid w:val="0"/>
                <w:color w:val="000000" w:themeColor="text1"/>
                <w:kern w:val="0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研究</w:t>
            </w:r>
            <w:r>
              <w:rPr>
                <w:rFonts w:hint="default" w:ascii="Times New Roman" w:hAnsi="Times New Roman" w:eastAsia="仿宋_GB2312" w:cs="Times New Roman"/>
                <w:b w:val="0"/>
                <w:bCs w:val="0"/>
                <w:snapToGrid w:val="0"/>
                <w:color w:val="000000" w:themeColor="text1"/>
                <w:kern w:val="0"/>
                <w:sz w:val="24"/>
                <w:szCs w:val="24"/>
                <w:lang w:eastAsia="zh-CN"/>
                <w14:textFill>
                  <w14:solidFill>
                    <w14:schemeClr w14:val="tx1"/>
                  </w14:solidFill>
                </w14:textFill>
              </w:rPr>
              <w:t>）</w:t>
            </w:r>
            <w:r>
              <w:rPr>
                <w:rFonts w:hint="default" w:ascii="Times New Roman" w:hAnsi="Times New Roman" w:eastAsia="仿宋_GB2312" w:cs="Times New Roman"/>
                <w:b w:val="0"/>
                <w:bCs w:val="0"/>
                <w:snapToGrid w:val="0"/>
                <w:color w:val="000000" w:themeColor="text1"/>
                <w:kern w:val="0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内容、应用领域及</w:t>
            </w:r>
            <w:r>
              <w:rPr>
                <w:rFonts w:hint="default" w:ascii="Times New Roman" w:hAnsi="Times New Roman" w:eastAsia="仿宋_GB2312" w:cs="Times New Roman"/>
                <w:b w:val="0"/>
                <w:bCs w:val="0"/>
                <w:snapToGrid w:val="0"/>
                <w:color w:val="000000" w:themeColor="text1"/>
                <w:kern w:val="0"/>
                <w:sz w:val="24"/>
                <w:szCs w:val="24"/>
                <w:lang w:eastAsia="zh-CN"/>
                <w14:textFill>
                  <w14:solidFill>
                    <w14:schemeClr w14:val="tx1"/>
                  </w14:solidFill>
                </w14:textFill>
              </w:rPr>
              <w:t>推广价值、</w:t>
            </w:r>
            <w:r>
              <w:rPr>
                <w:rFonts w:hint="default" w:ascii="Times New Roman" w:hAnsi="Times New Roman" w:eastAsia="仿宋_GB2312" w:cs="Times New Roman"/>
                <w:b w:val="0"/>
                <w:bCs w:val="0"/>
                <w:snapToGrid w:val="0"/>
                <w:color w:val="000000" w:themeColor="text1"/>
                <w:kern w:val="0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转化路径、</w:t>
            </w:r>
            <w:r>
              <w:rPr>
                <w:rFonts w:hint="default" w:ascii="Times New Roman" w:hAnsi="Times New Roman" w:eastAsia="仿宋_GB2312" w:cs="Times New Roman"/>
                <w:b w:val="0"/>
                <w:bCs w:val="0"/>
                <w:snapToGrid w:val="0"/>
                <w:color w:val="000000" w:themeColor="text1"/>
                <w:kern w:val="0"/>
                <w:sz w:val="24"/>
                <w:szCs w:val="24"/>
                <w:lang w:eastAsia="zh-CN"/>
                <w14:textFill>
                  <w14:solidFill>
                    <w14:schemeClr w14:val="tx1"/>
                  </w14:solidFill>
                </w14:textFill>
              </w:rPr>
              <w:t>转化后预期的经济、社会效益等。（</w:t>
            </w:r>
            <w:r>
              <w:rPr>
                <w:rFonts w:hint="default" w:ascii="Times New Roman" w:hAnsi="Times New Roman" w:eastAsia="仿宋_GB2312" w:cs="Times New Roman"/>
                <w:b w:val="0"/>
                <w:bCs w:val="0"/>
                <w:snapToGrid w:val="0"/>
                <w:color w:val="000000" w:themeColor="text1"/>
                <w:kern w:val="0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5000字以内，请简要说明成果的背景、来源、原应用情况，以及成果应用潜力分析、脱敏情况</w:t>
            </w:r>
            <w:r>
              <w:rPr>
                <w:rFonts w:hint="default" w:ascii="Times New Roman" w:hAnsi="Times New Roman" w:eastAsia="仿宋_GB2312" w:cs="Times New Roman"/>
                <w:b w:val="0"/>
                <w:bCs w:val="0"/>
                <w:snapToGrid w:val="0"/>
                <w:color w:val="000000" w:themeColor="text1"/>
                <w:kern w:val="0"/>
                <w:sz w:val="24"/>
                <w:szCs w:val="24"/>
                <w:lang w:eastAsia="zh-CN"/>
                <w14:textFill>
                  <w14:solidFill>
                    <w14:schemeClr w14:val="tx1"/>
                  </w14:solidFill>
                </w14:textFill>
              </w:rPr>
              <w:t>）</w:t>
            </w:r>
            <w:r>
              <w:rPr>
                <w:rFonts w:hint="default" w:ascii="Times New Roman" w:hAnsi="Times New Roman" w:eastAsia="仿宋_GB2312" w:cs="Times New Roman"/>
                <w:b w:val="0"/>
                <w:bCs w:val="0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（必填）</w:t>
            </w:r>
          </w:p>
        </w:tc>
      </w:tr>
      <w:tr w14:paraId="506CA24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28" w:hRule="atLeast"/>
          <w:jc w:val="center"/>
        </w:trPr>
        <w:tc>
          <w:tcPr>
            <w:tcW w:w="1775" w:type="dxa"/>
            <w:vMerge w:val="continue"/>
            <w:tcBorders>
              <w:bottom w:val="single" w:color="000000" w:sz="2" w:space="0"/>
            </w:tcBorders>
            <w:noWrap w:val="0"/>
            <w:vAlign w:val="center"/>
          </w:tcPr>
          <w:p w14:paraId="04F12B9C">
            <w:pPr>
              <w:suppressAutoHyphens/>
              <w:adjustRightInd w:val="0"/>
              <w:snapToGrid w:val="0"/>
              <w:spacing w:line="320" w:lineRule="exact"/>
              <w:rPr>
                <w:rFonts w:hint="default" w:ascii="Times New Roman" w:hAnsi="Times New Roman" w:cs="Times New Roman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8307" w:type="dxa"/>
            <w:gridSpan w:val="2"/>
            <w:tcBorders>
              <w:top w:val="single" w:color="000000" w:sz="2" w:space="0"/>
              <w:bottom w:val="single" w:color="000000" w:sz="2" w:space="0"/>
            </w:tcBorders>
            <w:noWrap w:val="0"/>
            <w:vAlign w:val="top"/>
          </w:tcPr>
          <w:p w14:paraId="6AFD59C0">
            <w:pPr>
              <w:suppressAutoHyphens/>
              <w:adjustRightInd w:val="0"/>
              <w:snapToGrid w:val="0"/>
              <w:spacing w:line="320" w:lineRule="exact"/>
              <w:rPr>
                <w:rFonts w:hint="default" w:ascii="Times New Roman" w:hAnsi="Times New Roman" w:eastAsia="仿宋_GB2312" w:cs="Times New Roman"/>
                <w:b w:val="0"/>
                <w:bCs w:val="0"/>
                <w:snapToGrid w:val="0"/>
                <w:color w:val="000000" w:themeColor="text1"/>
                <w:kern w:val="0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snapToGrid w:val="0"/>
                <w:color w:val="000000" w:themeColor="text1"/>
                <w:kern w:val="0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成果技术成熟度：</w:t>
            </w:r>
          </w:p>
          <w:p w14:paraId="1DA558FD">
            <w:pPr>
              <w:suppressAutoHyphens/>
              <w:adjustRightInd w:val="0"/>
              <w:snapToGrid w:val="0"/>
              <w:spacing w:line="320" w:lineRule="exact"/>
              <w:rPr>
                <w:rFonts w:hint="default" w:ascii="Times New Roman" w:hAnsi="Times New Roman" w:eastAsia="仿宋_GB2312" w:cs="Times New Roman"/>
                <w:b w:val="0"/>
                <w:bCs w:val="0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sym w:font="Wingdings 2" w:char="00A3"/>
            </w:r>
            <w:r>
              <w:rPr>
                <w:rFonts w:hint="default" w:ascii="Times New Roman" w:hAnsi="Times New Roman" w:eastAsia="仿宋_GB2312" w:cs="Times New Roman"/>
                <w:b w:val="0"/>
                <w:bCs w:val="0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 xml:space="preserve">概念验证（1-4级）   </w:t>
            </w:r>
            <w:r>
              <w:rPr>
                <w:rFonts w:hint="default" w:ascii="Times New Roman" w:hAnsi="Times New Roman" w:eastAsia="仿宋_GB2312" w:cs="Times New Roman"/>
                <w:b w:val="0"/>
                <w:bCs w:val="0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sym w:font="Wingdings 2" w:char="00A3"/>
            </w:r>
            <w:r>
              <w:rPr>
                <w:rFonts w:hint="default" w:ascii="Times New Roman" w:hAnsi="Times New Roman" w:eastAsia="仿宋_GB2312" w:cs="Times New Roman"/>
                <w:b w:val="0"/>
                <w:bCs w:val="0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 xml:space="preserve">中试熟化（4-7级）   </w:t>
            </w:r>
            <w:r>
              <w:rPr>
                <w:rFonts w:hint="default" w:ascii="Times New Roman" w:hAnsi="Times New Roman" w:eastAsia="仿宋_GB2312" w:cs="Times New Roman"/>
                <w:b w:val="0"/>
                <w:bCs w:val="0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sym w:font="Wingdings 2" w:char="00A3"/>
            </w:r>
            <w:r>
              <w:rPr>
                <w:rFonts w:hint="default" w:ascii="Times New Roman" w:hAnsi="Times New Roman" w:eastAsia="仿宋_GB2312" w:cs="Times New Roman"/>
                <w:b w:val="0"/>
                <w:bCs w:val="0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示范推广（7-9级）</w:t>
            </w:r>
          </w:p>
          <w:p w14:paraId="31410327">
            <w:pPr>
              <w:suppressAutoHyphens/>
              <w:adjustRightInd w:val="0"/>
              <w:snapToGrid w:val="0"/>
              <w:spacing w:line="320" w:lineRule="exact"/>
              <w:rPr>
                <w:rFonts w:hint="default" w:ascii="Times New Roman" w:hAnsi="Times New Roman" w:eastAsia="仿宋_GB2312" w:cs="Times New Roman"/>
                <w:b w:val="0"/>
                <w:bCs w:val="0"/>
                <w:snapToGrid w:val="0"/>
                <w:color w:val="000000" w:themeColor="text1"/>
                <w:kern w:val="0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sym w:font="Wingdings 2" w:char="00A3"/>
            </w:r>
            <w:r>
              <w:rPr>
                <w:rFonts w:hint="default" w:ascii="Times New Roman" w:hAnsi="Times New Roman" w:eastAsia="仿宋_GB2312" w:cs="Times New Roman"/>
                <w:b w:val="0"/>
                <w:bCs w:val="0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产业化（9级以上）（单选、必选）</w:t>
            </w:r>
          </w:p>
        </w:tc>
      </w:tr>
      <w:tr w14:paraId="6631F12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98" w:hRule="atLeast"/>
          <w:jc w:val="center"/>
        </w:trPr>
        <w:tc>
          <w:tcPr>
            <w:tcW w:w="1775" w:type="dxa"/>
            <w:tcBorders>
              <w:top w:val="single" w:color="000000" w:sz="2" w:space="0"/>
              <w:bottom w:val="single" w:color="000000" w:sz="2" w:space="0"/>
            </w:tcBorders>
            <w:noWrap w:val="0"/>
            <w:vAlign w:val="center"/>
          </w:tcPr>
          <w:p w14:paraId="7FBAAB81">
            <w:pPr>
              <w:suppressAutoHyphens/>
              <w:adjustRightInd w:val="0"/>
              <w:snapToGrid w:val="0"/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b w:val="0"/>
                <w:bCs w:val="0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成果知识</w:t>
            </w:r>
          </w:p>
          <w:p w14:paraId="0A100039">
            <w:pPr>
              <w:suppressAutoHyphens/>
              <w:adjustRightInd w:val="0"/>
              <w:snapToGrid w:val="0"/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b w:val="0"/>
                <w:bCs w:val="0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产权情况</w:t>
            </w:r>
          </w:p>
        </w:tc>
        <w:tc>
          <w:tcPr>
            <w:tcW w:w="8307" w:type="dxa"/>
            <w:gridSpan w:val="2"/>
            <w:tcBorders>
              <w:top w:val="single" w:color="000000" w:sz="2" w:space="0"/>
              <w:bottom w:val="single" w:color="000000" w:sz="2" w:space="0"/>
            </w:tcBorders>
            <w:noWrap w:val="0"/>
            <w:vAlign w:val="top"/>
          </w:tcPr>
          <w:p w14:paraId="5B6FC8EC">
            <w:pPr>
              <w:suppressAutoHyphens/>
              <w:adjustRightInd w:val="0"/>
              <w:snapToGrid w:val="0"/>
              <w:spacing w:line="320" w:lineRule="exact"/>
              <w:rPr>
                <w:rFonts w:hint="default" w:ascii="Times New Roman" w:hAnsi="Times New Roman" w:eastAsia="仿宋_GB2312" w:cs="Times New Roman"/>
                <w:b w:val="0"/>
                <w:bCs w:val="0"/>
                <w:snapToGrid w:val="0"/>
                <w:color w:val="000000" w:themeColor="text1"/>
                <w:kern w:val="0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snapToGrid w:val="0"/>
                <w:color w:val="000000" w:themeColor="text1"/>
                <w:kern w:val="0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成果相关知识产权（近5年）：（选填）（已填的必须上传附件）</w:t>
            </w:r>
          </w:p>
          <w:tbl>
            <w:tblPr>
              <w:tblStyle w:val="8"/>
              <w:tblW w:w="5409" w:type="pct"/>
              <w:jc w:val="center"/>
              <w:tblBorders>
                <w:top w:val="single" w:color="auto" w:sz="4" w:space="0"/>
                <w:left w:val="single" w:color="auto" w:sz="4" w:space="0"/>
                <w:bottom w:val="single" w:color="auto" w:sz="4" w:space="0"/>
                <w:right w:val="single" w:color="auto" w:sz="4" w:space="0"/>
                <w:insideH w:val="single" w:color="auto" w:sz="4" w:space="0"/>
                <w:insideV w:val="single" w:color="auto" w:sz="4" w:space="0"/>
              </w:tblBorders>
              <w:tblLayout w:type="fixed"/>
              <w:tblCellMar>
                <w:top w:w="0" w:type="dxa"/>
                <w:left w:w="108" w:type="dxa"/>
                <w:bottom w:w="0" w:type="dxa"/>
                <w:right w:w="108" w:type="dxa"/>
              </w:tblCellMar>
            </w:tblPr>
            <w:tblGrid>
              <w:gridCol w:w="1039"/>
              <w:gridCol w:w="1312"/>
              <w:gridCol w:w="1132"/>
              <w:gridCol w:w="1215"/>
              <w:gridCol w:w="1338"/>
              <w:gridCol w:w="1184"/>
              <w:gridCol w:w="1746"/>
            </w:tblGrid>
            <w:tr w14:paraId="0E43F825"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jc w:val="center"/>
              </w:trPr>
              <w:tc>
                <w:tcPr>
                  <w:tcW w:w="579" w:type="pct"/>
                  <w:noWrap w:val="0"/>
                  <w:vAlign w:val="center"/>
                </w:tcPr>
                <w:p w14:paraId="0B2E6C57">
                  <w:pPr>
                    <w:suppressAutoHyphens/>
                    <w:adjustRightInd w:val="0"/>
                    <w:snapToGrid w:val="0"/>
                    <w:spacing w:line="320" w:lineRule="exact"/>
                    <w:jc w:val="center"/>
                    <w:rPr>
                      <w:rFonts w:hint="default" w:ascii="Times New Roman" w:hAnsi="Times New Roman" w:eastAsia="仿宋_GB2312" w:cs="Times New Roman"/>
                      <w:b w:val="0"/>
                      <w:bCs w:val="0"/>
                      <w:snapToGrid w:val="0"/>
                      <w:color w:val="000000" w:themeColor="text1"/>
                      <w:kern w:val="0"/>
                      <w:sz w:val="24"/>
                      <w:szCs w:val="24"/>
                      <w:vertAlign w:val="baseline"/>
                      <w:lang w:val="en-US" w:eastAsia="zh-CN"/>
                      <w14:textFill>
                        <w14:solidFill>
                          <w14:schemeClr w14:val="tx1"/>
                        </w14:solidFill>
                      </w14:textFill>
                    </w:rPr>
                  </w:pPr>
                  <w:r>
                    <w:rPr>
                      <w:rFonts w:hint="eastAsia" w:cs="Times New Roman"/>
                      <w:b w:val="0"/>
                      <w:bCs w:val="0"/>
                      <w:snapToGrid w:val="0"/>
                      <w:color w:val="000000" w:themeColor="text1"/>
                      <w:kern w:val="0"/>
                      <w:sz w:val="24"/>
                      <w:szCs w:val="24"/>
                      <w:vertAlign w:val="baseline"/>
                      <w:lang w:val="en-US" w:eastAsia="zh-CN"/>
                      <w14:textFill>
                        <w14:solidFill>
                          <w14:schemeClr w14:val="tx1"/>
                        </w14:solidFill>
                      </w14:textFill>
                    </w:rPr>
                    <w:t xml:space="preserve">  </w:t>
                  </w:r>
                  <w:r>
                    <w:rPr>
                      <w:rFonts w:hint="default" w:ascii="Times New Roman" w:hAnsi="Times New Roman" w:eastAsia="仿宋_GB2312" w:cs="Times New Roman"/>
                      <w:b w:val="0"/>
                      <w:bCs w:val="0"/>
                      <w:snapToGrid w:val="0"/>
                      <w:color w:val="000000" w:themeColor="text1"/>
                      <w:kern w:val="0"/>
                      <w:sz w:val="24"/>
                      <w:szCs w:val="24"/>
                      <w:vertAlign w:val="baseline"/>
                      <w:lang w:val="en-US" w:eastAsia="zh-CN"/>
                      <w14:textFill>
                        <w14:solidFill>
                          <w14:schemeClr w14:val="tx1"/>
                        </w14:solidFill>
                      </w14:textFill>
                    </w:rPr>
                    <w:t>序号</w:t>
                  </w:r>
                </w:p>
              </w:tc>
              <w:tc>
                <w:tcPr>
                  <w:tcW w:w="731" w:type="pct"/>
                  <w:noWrap w:val="0"/>
                  <w:vAlign w:val="center"/>
                </w:tcPr>
                <w:p w14:paraId="6E497971">
                  <w:pPr>
                    <w:suppressAutoHyphens/>
                    <w:adjustRightInd w:val="0"/>
                    <w:snapToGrid w:val="0"/>
                    <w:spacing w:line="320" w:lineRule="exact"/>
                    <w:jc w:val="center"/>
                    <w:rPr>
                      <w:rFonts w:hint="default" w:ascii="Times New Roman" w:hAnsi="Times New Roman" w:eastAsia="仿宋_GB2312" w:cs="Times New Roman"/>
                      <w:b w:val="0"/>
                      <w:bCs w:val="0"/>
                      <w:snapToGrid w:val="0"/>
                      <w:color w:val="000000" w:themeColor="text1"/>
                      <w:kern w:val="0"/>
                      <w:sz w:val="24"/>
                      <w:szCs w:val="24"/>
                      <w:vertAlign w:val="baseline"/>
                      <w:lang w:val="en-US" w:eastAsia="zh-CN"/>
                      <w14:textFill>
                        <w14:solidFill>
                          <w14:schemeClr w14:val="tx1"/>
                        </w14:solidFill>
                      </w14:textFill>
                    </w:rPr>
                  </w:pPr>
                  <w:r>
                    <w:rPr>
                      <w:rFonts w:hint="default" w:ascii="Times New Roman" w:hAnsi="Times New Roman" w:eastAsia="仿宋_GB2312" w:cs="Times New Roman"/>
                      <w:b w:val="0"/>
                      <w:bCs w:val="0"/>
                      <w:snapToGrid w:val="0"/>
                      <w:color w:val="000000" w:themeColor="text1"/>
                      <w:kern w:val="0"/>
                      <w:sz w:val="24"/>
                      <w:szCs w:val="24"/>
                      <w:vertAlign w:val="baseline"/>
                      <w:lang w:val="en-US" w:eastAsia="zh-CN"/>
                      <w14:textFill>
                        <w14:solidFill>
                          <w14:schemeClr w14:val="tx1"/>
                        </w14:solidFill>
                      </w14:textFill>
                    </w:rPr>
                    <w:t>专利名称</w:t>
                  </w:r>
                </w:p>
              </w:tc>
              <w:tc>
                <w:tcPr>
                  <w:tcW w:w="631" w:type="pct"/>
                  <w:noWrap w:val="0"/>
                  <w:vAlign w:val="center"/>
                </w:tcPr>
                <w:p w14:paraId="4AAB5126">
                  <w:pPr>
                    <w:suppressAutoHyphens/>
                    <w:adjustRightInd w:val="0"/>
                    <w:snapToGrid w:val="0"/>
                    <w:spacing w:line="320" w:lineRule="exact"/>
                    <w:jc w:val="center"/>
                    <w:rPr>
                      <w:rFonts w:hint="default" w:ascii="Times New Roman" w:hAnsi="Times New Roman" w:eastAsia="仿宋_GB2312" w:cs="Times New Roman"/>
                      <w:b w:val="0"/>
                      <w:bCs w:val="0"/>
                      <w:snapToGrid w:val="0"/>
                      <w:color w:val="000000" w:themeColor="text1"/>
                      <w:kern w:val="0"/>
                      <w:sz w:val="24"/>
                      <w:szCs w:val="24"/>
                      <w:vertAlign w:val="baseline"/>
                      <w:lang w:val="en-US" w:eastAsia="zh-CN"/>
                      <w14:textFill>
                        <w14:solidFill>
                          <w14:schemeClr w14:val="tx1"/>
                        </w14:solidFill>
                      </w14:textFill>
                    </w:rPr>
                  </w:pPr>
                  <w:r>
                    <w:rPr>
                      <w:rFonts w:hint="default" w:ascii="Times New Roman" w:hAnsi="Times New Roman" w:eastAsia="仿宋_GB2312" w:cs="Times New Roman"/>
                      <w:b w:val="0"/>
                      <w:bCs w:val="0"/>
                      <w:snapToGrid w:val="0"/>
                      <w:color w:val="000000" w:themeColor="text1"/>
                      <w:kern w:val="0"/>
                      <w:sz w:val="24"/>
                      <w:szCs w:val="24"/>
                      <w:vertAlign w:val="baseline"/>
                      <w:lang w:val="en-US" w:eastAsia="zh-CN"/>
                      <w14:textFill>
                        <w14:solidFill>
                          <w14:schemeClr w14:val="tx1"/>
                        </w14:solidFill>
                      </w14:textFill>
                    </w:rPr>
                    <w:t>类型</w:t>
                  </w:r>
                </w:p>
              </w:tc>
              <w:tc>
                <w:tcPr>
                  <w:tcW w:w="677" w:type="pct"/>
                  <w:noWrap w:val="0"/>
                  <w:vAlign w:val="center"/>
                </w:tcPr>
                <w:p w14:paraId="7DA71431">
                  <w:pPr>
                    <w:suppressAutoHyphens/>
                    <w:adjustRightInd w:val="0"/>
                    <w:snapToGrid w:val="0"/>
                    <w:spacing w:line="320" w:lineRule="exact"/>
                    <w:jc w:val="center"/>
                    <w:rPr>
                      <w:rFonts w:hint="default" w:ascii="Times New Roman" w:hAnsi="Times New Roman" w:eastAsia="仿宋_GB2312" w:cs="Times New Roman"/>
                      <w:b w:val="0"/>
                      <w:bCs w:val="0"/>
                      <w:snapToGrid w:val="0"/>
                      <w:color w:val="000000" w:themeColor="text1"/>
                      <w:kern w:val="0"/>
                      <w:sz w:val="24"/>
                      <w:szCs w:val="24"/>
                      <w:vertAlign w:val="baseline"/>
                      <w:lang w:val="en-US" w:eastAsia="zh-CN"/>
                      <w14:textFill>
                        <w14:solidFill>
                          <w14:schemeClr w14:val="tx1"/>
                        </w14:solidFill>
                      </w14:textFill>
                    </w:rPr>
                  </w:pPr>
                  <w:r>
                    <w:rPr>
                      <w:rFonts w:hint="default" w:ascii="Times New Roman" w:hAnsi="Times New Roman" w:eastAsia="仿宋_GB2312" w:cs="Times New Roman"/>
                      <w:b w:val="0"/>
                      <w:bCs w:val="0"/>
                      <w:snapToGrid w:val="0"/>
                      <w:color w:val="000000" w:themeColor="text1"/>
                      <w:kern w:val="0"/>
                      <w:sz w:val="24"/>
                      <w:szCs w:val="24"/>
                      <w:vertAlign w:val="baseline"/>
                      <w:lang w:val="en-US" w:eastAsia="zh-CN"/>
                      <w14:textFill>
                        <w14:solidFill>
                          <w14:schemeClr w14:val="tx1"/>
                        </w14:solidFill>
                      </w14:textFill>
                    </w:rPr>
                    <w:t>申请号/授权号</w:t>
                  </w:r>
                </w:p>
              </w:tc>
              <w:tc>
                <w:tcPr>
                  <w:tcW w:w="746" w:type="pct"/>
                  <w:noWrap w:val="0"/>
                  <w:vAlign w:val="center"/>
                </w:tcPr>
                <w:p w14:paraId="6D7D77C1">
                  <w:pPr>
                    <w:suppressAutoHyphens/>
                    <w:adjustRightInd w:val="0"/>
                    <w:snapToGrid w:val="0"/>
                    <w:spacing w:line="320" w:lineRule="exact"/>
                    <w:jc w:val="center"/>
                    <w:rPr>
                      <w:rFonts w:hint="default" w:ascii="Times New Roman" w:hAnsi="Times New Roman" w:eastAsia="仿宋_GB2312" w:cs="Times New Roman"/>
                      <w:b w:val="0"/>
                      <w:bCs w:val="0"/>
                      <w:snapToGrid w:val="0"/>
                      <w:color w:val="000000" w:themeColor="text1"/>
                      <w:kern w:val="0"/>
                      <w:sz w:val="24"/>
                      <w:szCs w:val="24"/>
                      <w:vertAlign w:val="baseline"/>
                      <w:lang w:val="en-US" w:eastAsia="zh-CN"/>
                      <w14:textFill>
                        <w14:solidFill>
                          <w14:schemeClr w14:val="tx1"/>
                        </w14:solidFill>
                      </w14:textFill>
                    </w:rPr>
                  </w:pPr>
                  <w:r>
                    <w:rPr>
                      <w:rFonts w:hint="default" w:ascii="Times New Roman" w:hAnsi="Times New Roman" w:eastAsia="仿宋_GB2312" w:cs="Times New Roman"/>
                      <w:b w:val="0"/>
                      <w:bCs w:val="0"/>
                      <w:snapToGrid w:val="0"/>
                      <w:color w:val="000000" w:themeColor="text1"/>
                      <w:kern w:val="0"/>
                      <w:sz w:val="24"/>
                      <w:szCs w:val="24"/>
                      <w:vertAlign w:val="baseline"/>
                      <w:lang w:val="en-US" w:eastAsia="zh-CN"/>
                      <w14:textFill>
                        <w14:solidFill>
                          <w14:schemeClr w14:val="tx1"/>
                        </w14:solidFill>
                      </w14:textFill>
                    </w:rPr>
                    <w:t>申请日期/授权日期</w:t>
                  </w:r>
                </w:p>
              </w:tc>
              <w:tc>
                <w:tcPr>
                  <w:tcW w:w="660" w:type="pct"/>
                  <w:noWrap w:val="0"/>
                  <w:vAlign w:val="center"/>
                </w:tcPr>
                <w:p w14:paraId="156E7622">
                  <w:pPr>
                    <w:suppressAutoHyphens/>
                    <w:adjustRightInd w:val="0"/>
                    <w:snapToGrid w:val="0"/>
                    <w:spacing w:line="320" w:lineRule="exact"/>
                    <w:jc w:val="center"/>
                    <w:rPr>
                      <w:rFonts w:hint="default" w:ascii="Times New Roman" w:hAnsi="Times New Roman" w:eastAsia="仿宋_GB2312" w:cs="Times New Roman"/>
                      <w:b w:val="0"/>
                      <w:bCs w:val="0"/>
                      <w:snapToGrid w:val="0"/>
                      <w:color w:val="000000" w:themeColor="text1"/>
                      <w:kern w:val="0"/>
                      <w:sz w:val="24"/>
                      <w:szCs w:val="24"/>
                      <w:vertAlign w:val="baseline"/>
                      <w:lang w:val="en-US" w:eastAsia="zh-CN"/>
                      <w14:textFill>
                        <w14:solidFill>
                          <w14:schemeClr w14:val="tx1"/>
                        </w14:solidFill>
                      </w14:textFill>
                    </w:rPr>
                  </w:pPr>
                  <w:r>
                    <w:rPr>
                      <w:rFonts w:hint="default" w:ascii="Times New Roman" w:hAnsi="Times New Roman" w:eastAsia="仿宋_GB2312" w:cs="Times New Roman"/>
                      <w:b w:val="0"/>
                      <w:bCs w:val="0"/>
                      <w:snapToGrid w:val="0"/>
                      <w:color w:val="000000" w:themeColor="text1"/>
                      <w:kern w:val="0"/>
                      <w:sz w:val="24"/>
                      <w:szCs w:val="24"/>
                      <w:vertAlign w:val="baseline"/>
                      <w:lang w:val="en-US" w:eastAsia="zh-CN"/>
                      <w14:textFill>
                        <w14:solidFill>
                          <w14:schemeClr w14:val="tx1"/>
                        </w14:solidFill>
                      </w14:textFill>
                    </w:rPr>
                    <w:t>专利权人</w:t>
                  </w:r>
                </w:p>
              </w:tc>
              <w:tc>
                <w:tcPr>
                  <w:tcW w:w="973" w:type="pct"/>
                  <w:noWrap w:val="0"/>
                  <w:vAlign w:val="center"/>
                </w:tcPr>
                <w:p w14:paraId="64B09A2F">
                  <w:pPr>
                    <w:suppressAutoHyphens/>
                    <w:adjustRightInd w:val="0"/>
                    <w:snapToGrid w:val="0"/>
                    <w:spacing w:line="320" w:lineRule="exact"/>
                    <w:ind w:firstLine="240" w:firstLineChars="100"/>
                    <w:jc w:val="both"/>
                    <w:rPr>
                      <w:rFonts w:hint="default" w:ascii="Times New Roman" w:hAnsi="Times New Roman" w:eastAsia="仿宋_GB2312" w:cs="Times New Roman"/>
                      <w:b w:val="0"/>
                      <w:bCs w:val="0"/>
                      <w:snapToGrid w:val="0"/>
                      <w:color w:val="000000" w:themeColor="text1"/>
                      <w:kern w:val="0"/>
                      <w:sz w:val="24"/>
                      <w:szCs w:val="24"/>
                      <w:vertAlign w:val="baseline"/>
                      <w:lang w:val="en-US" w:eastAsia="zh-CN"/>
                      <w14:textFill>
                        <w14:solidFill>
                          <w14:schemeClr w14:val="tx1"/>
                        </w14:solidFill>
                      </w14:textFill>
                    </w:rPr>
                  </w:pPr>
                  <w:r>
                    <w:rPr>
                      <w:rFonts w:hint="default" w:ascii="Times New Roman" w:hAnsi="Times New Roman" w:eastAsia="仿宋_GB2312" w:cs="Times New Roman"/>
                      <w:b w:val="0"/>
                      <w:bCs w:val="0"/>
                      <w:snapToGrid w:val="0"/>
                      <w:color w:val="000000" w:themeColor="text1"/>
                      <w:kern w:val="0"/>
                      <w:sz w:val="24"/>
                      <w:szCs w:val="24"/>
                      <w:vertAlign w:val="baseline"/>
                      <w:lang w:val="en-US" w:eastAsia="zh-CN"/>
                      <w14:textFill>
                        <w14:solidFill>
                          <w14:schemeClr w14:val="tx1"/>
                        </w14:solidFill>
                      </w14:textFill>
                    </w:rPr>
                    <w:t>发明人</w:t>
                  </w:r>
                </w:p>
              </w:tc>
            </w:tr>
            <w:tr w14:paraId="63734686"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jc w:val="center"/>
              </w:trPr>
              <w:tc>
                <w:tcPr>
                  <w:tcW w:w="579" w:type="pct"/>
                  <w:noWrap w:val="0"/>
                  <w:vAlign w:val="top"/>
                </w:tcPr>
                <w:p w14:paraId="7E568FCF">
                  <w:pPr>
                    <w:suppressAutoHyphens/>
                    <w:adjustRightInd w:val="0"/>
                    <w:snapToGrid w:val="0"/>
                    <w:spacing w:line="320" w:lineRule="exact"/>
                    <w:jc w:val="center"/>
                    <w:rPr>
                      <w:rFonts w:hint="default" w:ascii="Times New Roman" w:hAnsi="Times New Roman" w:eastAsia="仿宋_GB2312" w:cs="Times New Roman"/>
                      <w:b w:val="0"/>
                      <w:bCs w:val="0"/>
                      <w:snapToGrid w:val="0"/>
                      <w:color w:val="000000" w:themeColor="text1"/>
                      <w:kern w:val="0"/>
                      <w:sz w:val="24"/>
                      <w:szCs w:val="24"/>
                      <w:vertAlign w:val="baseline"/>
                      <w:lang w:val="en-US" w:eastAsia="zh-CN"/>
                      <w14:textFill>
                        <w14:solidFill>
                          <w14:schemeClr w14:val="tx1"/>
                        </w14:solidFill>
                      </w14:textFill>
                    </w:rPr>
                  </w:pPr>
                  <w:r>
                    <w:rPr>
                      <w:rFonts w:hint="default" w:ascii="Times New Roman" w:hAnsi="Times New Roman" w:eastAsia="仿宋_GB2312" w:cs="Times New Roman"/>
                      <w:b w:val="0"/>
                      <w:bCs w:val="0"/>
                      <w:snapToGrid w:val="0"/>
                      <w:color w:val="000000" w:themeColor="text1"/>
                      <w:kern w:val="0"/>
                      <w:sz w:val="24"/>
                      <w:szCs w:val="24"/>
                      <w:vertAlign w:val="baseline"/>
                      <w:lang w:val="en-US" w:eastAsia="zh-CN"/>
                      <w14:textFill>
                        <w14:solidFill>
                          <w14:schemeClr w14:val="tx1"/>
                        </w14:solidFill>
                      </w14:textFill>
                    </w:rPr>
                    <w:t>1</w:t>
                  </w:r>
                </w:p>
              </w:tc>
              <w:tc>
                <w:tcPr>
                  <w:tcW w:w="731" w:type="pct"/>
                  <w:noWrap w:val="0"/>
                  <w:vAlign w:val="top"/>
                </w:tcPr>
                <w:p w14:paraId="2C49B53A">
                  <w:pPr>
                    <w:suppressAutoHyphens/>
                    <w:adjustRightInd w:val="0"/>
                    <w:snapToGrid w:val="0"/>
                    <w:spacing w:line="320" w:lineRule="exact"/>
                    <w:jc w:val="center"/>
                    <w:rPr>
                      <w:rFonts w:hint="default" w:ascii="Times New Roman" w:hAnsi="Times New Roman" w:eastAsia="仿宋_GB2312" w:cs="Times New Roman"/>
                      <w:b w:val="0"/>
                      <w:bCs w:val="0"/>
                      <w:snapToGrid w:val="0"/>
                      <w:color w:val="000000" w:themeColor="text1"/>
                      <w:kern w:val="0"/>
                      <w:sz w:val="24"/>
                      <w:szCs w:val="24"/>
                      <w:vertAlign w:val="baseline"/>
                      <w:lang w:val="en-US" w:eastAsia="zh-CN"/>
                      <w14:textFill>
                        <w14:solidFill>
                          <w14:schemeClr w14:val="tx1"/>
                        </w14:solidFill>
                      </w14:textFill>
                    </w:rPr>
                  </w:pPr>
                </w:p>
              </w:tc>
              <w:tc>
                <w:tcPr>
                  <w:tcW w:w="631" w:type="pct"/>
                  <w:noWrap w:val="0"/>
                  <w:vAlign w:val="top"/>
                </w:tcPr>
                <w:p w14:paraId="5B31269E">
                  <w:pPr>
                    <w:suppressAutoHyphens/>
                    <w:adjustRightInd w:val="0"/>
                    <w:snapToGrid w:val="0"/>
                    <w:spacing w:line="320" w:lineRule="exact"/>
                    <w:jc w:val="center"/>
                    <w:rPr>
                      <w:rFonts w:hint="default" w:ascii="Times New Roman" w:hAnsi="Times New Roman" w:eastAsia="仿宋_GB2312" w:cs="Times New Roman"/>
                      <w:b w:val="0"/>
                      <w:bCs w:val="0"/>
                      <w:snapToGrid w:val="0"/>
                      <w:color w:val="000000" w:themeColor="text1"/>
                      <w:kern w:val="0"/>
                      <w:sz w:val="24"/>
                      <w:szCs w:val="24"/>
                      <w:vertAlign w:val="baseline"/>
                      <w:lang w:val="en-US" w:eastAsia="zh-CN"/>
                      <w14:textFill>
                        <w14:solidFill>
                          <w14:schemeClr w14:val="tx1"/>
                        </w14:solidFill>
                      </w14:textFill>
                    </w:rPr>
                  </w:pPr>
                </w:p>
              </w:tc>
              <w:tc>
                <w:tcPr>
                  <w:tcW w:w="677" w:type="pct"/>
                  <w:noWrap w:val="0"/>
                  <w:vAlign w:val="top"/>
                </w:tcPr>
                <w:p w14:paraId="1546A5E3">
                  <w:pPr>
                    <w:suppressAutoHyphens/>
                    <w:adjustRightInd w:val="0"/>
                    <w:snapToGrid w:val="0"/>
                    <w:spacing w:line="320" w:lineRule="exact"/>
                    <w:jc w:val="center"/>
                    <w:rPr>
                      <w:rFonts w:hint="default" w:ascii="Times New Roman" w:hAnsi="Times New Roman" w:eastAsia="仿宋_GB2312" w:cs="Times New Roman"/>
                      <w:b w:val="0"/>
                      <w:bCs w:val="0"/>
                      <w:snapToGrid w:val="0"/>
                      <w:color w:val="000000" w:themeColor="text1"/>
                      <w:kern w:val="0"/>
                      <w:sz w:val="24"/>
                      <w:szCs w:val="24"/>
                      <w:vertAlign w:val="baseline"/>
                      <w:lang w:val="en-US" w:eastAsia="zh-CN"/>
                      <w14:textFill>
                        <w14:solidFill>
                          <w14:schemeClr w14:val="tx1"/>
                        </w14:solidFill>
                      </w14:textFill>
                    </w:rPr>
                  </w:pPr>
                </w:p>
              </w:tc>
              <w:tc>
                <w:tcPr>
                  <w:tcW w:w="746" w:type="pct"/>
                  <w:noWrap w:val="0"/>
                  <w:vAlign w:val="top"/>
                </w:tcPr>
                <w:p w14:paraId="79B6FD6D">
                  <w:pPr>
                    <w:suppressAutoHyphens/>
                    <w:adjustRightInd w:val="0"/>
                    <w:snapToGrid w:val="0"/>
                    <w:spacing w:line="320" w:lineRule="exact"/>
                    <w:jc w:val="center"/>
                    <w:rPr>
                      <w:rFonts w:hint="default" w:ascii="Times New Roman" w:hAnsi="Times New Roman" w:eastAsia="仿宋_GB2312" w:cs="Times New Roman"/>
                      <w:b w:val="0"/>
                      <w:bCs w:val="0"/>
                      <w:snapToGrid w:val="0"/>
                      <w:color w:val="000000" w:themeColor="text1"/>
                      <w:kern w:val="0"/>
                      <w:sz w:val="24"/>
                      <w:szCs w:val="24"/>
                      <w:vertAlign w:val="baseline"/>
                      <w:lang w:val="en-US" w:eastAsia="zh-CN"/>
                      <w14:textFill>
                        <w14:solidFill>
                          <w14:schemeClr w14:val="tx1"/>
                        </w14:solidFill>
                      </w14:textFill>
                    </w:rPr>
                  </w:pPr>
                </w:p>
              </w:tc>
              <w:tc>
                <w:tcPr>
                  <w:tcW w:w="660" w:type="pct"/>
                  <w:noWrap w:val="0"/>
                  <w:vAlign w:val="top"/>
                </w:tcPr>
                <w:p w14:paraId="6C42D4F8">
                  <w:pPr>
                    <w:suppressAutoHyphens/>
                    <w:adjustRightInd w:val="0"/>
                    <w:snapToGrid w:val="0"/>
                    <w:spacing w:line="320" w:lineRule="exact"/>
                    <w:jc w:val="center"/>
                    <w:rPr>
                      <w:rFonts w:hint="default" w:ascii="Times New Roman" w:hAnsi="Times New Roman" w:eastAsia="仿宋_GB2312" w:cs="Times New Roman"/>
                      <w:b w:val="0"/>
                      <w:bCs w:val="0"/>
                      <w:snapToGrid w:val="0"/>
                      <w:color w:val="000000" w:themeColor="text1"/>
                      <w:kern w:val="0"/>
                      <w:sz w:val="24"/>
                      <w:szCs w:val="24"/>
                      <w:vertAlign w:val="baseline"/>
                      <w:lang w:val="en-US" w:eastAsia="zh-CN"/>
                      <w14:textFill>
                        <w14:solidFill>
                          <w14:schemeClr w14:val="tx1"/>
                        </w14:solidFill>
                      </w14:textFill>
                    </w:rPr>
                  </w:pPr>
                </w:p>
              </w:tc>
              <w:tc>
                <w:tcPr>
                  <w:tcW w:w="973" w:type="pct"/>
                  <w:noWrap w:val="0"/>
                  <w:vAlign w:val="top"/>
                </w:tcPr>
                <w:p w14:paraId="718B5066">
                  <w:pPr>
                    <w:suppressAutoHyphens/>
                    <w:adjustRightInd w:val="0"/>
                    <w:snapToGrid w:val="0"/>
                    <w:spacing w:line="320" w:lineRule="exact"/>
                    <w:jc w:val="center"/>
                    <w:rPr>
                      <w:rFonts w:hint="default" w:ascii="Times New Roman" w:hAnsi="Times New Roman" w:eastAsia="仿宋_GB2312" w:cs="Times New Roman"/>
                      <w:b w:val="0"/>
                      <w:bCs w:val="0"/>
                      <w:snapToGrid w:val="0"/>
                      <w:color w:val="000000" w:themeColor="text1"/>
                      <w:kern w:val="0"/>
                      <w:sz w:val="24"/>
                      <w:szCs w:val="24"/>
                      <w:vertAlign w:val="baseline"/>
                      <w:lang w:val="en-US" w:eastAsia="zh-CN"/>
                      <w14:textFill>
                        <w14:solidFill>
                          <w14:schemeClr w14:val="tx1"/>
                        </w14:solidFill>
                      </w14:textFill>
                    </w:rPr>
                  </w:pPr>
                </w:p>
              </w:tc>
            </w:tr>
            <w:tr w14:paraId="7AA0E69D"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370" w:hRule="atLeast"/>
                <w:jc w:val="center"/>
              </w:trPr>
              <w:tc>
                <w:tcPr>
                  <w:tcW w:w="579" w:type="pct"/>
                  <w:noWrap w:val="0"/>
                  <w:vAlign w:val="top"/>
                </w:tcPr>
                <w:p w14:paraId="32F5078B">
                  <w:pPr>
                    <w:suppressAutoHyphens/>
                    <w:adjustRightInd w:val="0"/>
                    <w:snapToGrid w:val="0"/>
                    <w:spacing w:line="320" w:lineRule="exact"/>
                    <w:jc w:val="center"/>
                    <w:rPr>
                      <w:rFonts w:hint="default" w:ascii="Times New Roman" w:hAnsi="Times New Roman" w:eastAsia="仿宋_GB2312" w:cs="Times New Roman"/>
                      <w:b w:val="0"/>
                      <w:bCs w:val="0"/>
                      <w:snapToGrid w:val="0"/>
                      <w:color w:val="000000" w:themeColor="text1"/>
                      <w:kern w:val="0"/>
                      <w:sz w:val="24"/>
                      <w:szCs w:val="24"/>
                      <w:vertAlign w:val="baseline"/>
                      <w:lang w:val="en-US" w:eastAsia="zh-CN"/>
                      <w14:textFill>
                        <w14:solidFill>
                          <w14:schemeClr w14:val="tx1"/>
                        </w14:solidFill>
                      </w14:textFill>
                    </w:rPr>
                  </w:pPr>
                  <w:r>
                    <w:rPr>
                      <w:rFonts w:hint="default" w:ascii="Times New Roman" w:hAnsi="Times New Roman" w:eastAsia="仿宋_GB2312" w:cs="Times New Roman"/>
                      <w:b w:val="0"/>
                      <w:bCs w:val="0"/>
                      <w:snapToGrid w:val="0"/>
                      <w:color w:val="000000" w:themeColor="text1"/>
                      <w:kern w:val="0"/>
                      <w:sz w:val="24"/>
                      <w:szCs w:val="24"/>
                      <w:vertAlign w:val="baseline"/>
                      <w:lang w:val="en-US" w:eastAsia="zh-CN"/>
                      <w14:textFill>
                        <w14:solidFill>
                          <w14:schemeClr w14:val="tx1"/>
                        </w14:solidFill>
                      </w14:textFill>
                    </w:rPr>
                    <w:t>2</w:t>
                  </w:r>
                </w:p>
              </w:tc>
              <w:tc>
                <w:tcPr>
                  <w:tcW w:w="731" w:type="pct"/>
                  <w:noWrap w:val="0"/>
                  <w:vAlign w:val="top"/>
                </w:tcPr>
                <w:p w14:paraId="3BEA7044">
                  <w:pPr>
                    <w:suppressAutoHyphens/>
                    <w:adjustRightInd w:val="0"/>
                    <w:snapToGrid w:val="0"/>
                    <w:spacing w:line="320" w:lineRule="exact"/>
                    <w:jc w:val="center"/>
                    <w:rPr>
                      <w:rFonts w:hint="default" w:ascii="Times New Roman" w:hAnsi="Times New Roman" w:eastAsia="仿宋_GB2312" w:cs="Times New Roman"/>
                      <w:b w:val="0"/>
                      <w:bCs w:val="0"/>
                      <w:snapToGrid w:val="0"/>
                      <w:color w:val="000000" w:themeColor="text1"/>
                      <w:kern w:val="0"/>
                      <w:sz w:val="24"/>
                      <w:szCs w:val="24"/>
                      <w:vertAlign w:val="baseline"/>
                      <w:lang w:val="en-US" w:eastAsia="zh-CN"/>
                      <w14:textFill>
                        <w14:solidFill>
                          <w14:schemeClr w14:val="tx1"/>
                        </w14:solidFill>
                      </w14:textFill>
                    </w:rPr>
                  </w:pPr>
                </w:p>
              </w:tc>
              <w:tc>
                <w:tcPr>
                  <w:tcW w:w="631" w:type="pct"/>
                  <w:noWrap w:val="0"/>
                  <w:vAlign w:val="top"/>
                </w:tcPr>
                <w:p w14:paraId="0FC22BAA">
                  <w:pPr>
                    <w:suppressAutoHyphens/>
                    <w:adjustRightInd w:val="0"/>
                    <w:snapToGrid w:val="0"/>
                    <w:spacing w:line="320" w:lineRule="exact"/>
                    <w:jc w:val="center"/>
                    <w:rPr>
                      <w:rFonts w:hint="default" w:ascii="Times New Roman" w:hAnsi="Times New Roman" w:eastAsia="仿宋_GB2312" w:cs="Times New Roman"/>
                      <w:b w:val="0"/>
                      <w:bCs w:val="0"/>
                      <w:snapToGrid w:val="0"/>
                      <w:color w:val="000000" w:themeColor="text1"/>
                      <w:kern w:val="0"/>
                      <w:sz w:val="24"/>
                      <w:szCs w:val="24"/>
                      <w:vertAlign w:val="baseline"/>
                      <w:lang w:val="en-US" w:eastAsia="zh-CN"/>
                      <w14:textFill>
                        <w14:solidFill>
                          <w14:schemeClr w14:val="tx1"/>
                        </w14:solidFill>
                      </w14:textFill>
                    </w:rPr>
                  </w:pPr>
                </w:p>
              </w:tc>
              <w:tc>
                <w:tcPr>
                  <w:tcW w:w="677" w:type="pct"/>
                  <w:noWrap w:val="0"/>
                  <w:vAlign w:val="top"/>
                </w:tcPr>
                <w:p w14:paraId="58C03055">
                  <w:pPr>
                    <w:suppressAutoHyphens/>
                    <w:adjustRightInd w:val="0"/>
                    <w:snapToGrid w:val="0"/>
                    <w:spacing w:line="320" w:lineRule="exact"/>
                    <w:jc w:val="center"/>
                    <w:rPr>
                      <w:rFonts w:hint="default" w:ascii="Times New Roman" w:hAnsi="Times New Roman" w:eastAsia="仿宋_GB2312" w:cs="Times New Roman"/>
                      <w:b w:val="0"/>
                      <w:bCs w:val="0"/>
                      <w:snapToGrid w:val="0"/>
                      <w:color w:val="000000" w:themeColor="text1"/>
                      <w:kern w:val="0"/>
                      <w:sz w:val="24"/>
                      <w:szCs w:val="24"/>
                      <w:vertAlign w:val="baseline"/>
                      <w:lang w:val="en-US" w:eastAsia="zh-CN"/>
                      <w14:textFill>
                        <w14:solidFill>
                          <w14:schemeClr w14:val="tx1"/>
                        </w14:solidFill>
                      </w14:textFill>
                    </w:rPr>
                  </w:pPr>
                </w:p>
              </w:tc>
              <w:tc>
                <w:tcPr>
                  <w:tcW w:w="746" w:type="pct"/>
                  <w:noWrap w:val="0"/>
                  <w:vAlign w:val="top"/>
                </w:tcPr>
                <w:p w14:paraId="771F7A33">
                  <w:pPr>
                    <w:suppressAutoHyphens/>
                    <w:adjustRightInd w:val="0"/>
                    <w:snapToGrid w:val="0"/>
                    <w:spacing w:line="320" w:lineRule="exact"/>
                    <w:jc w:val="center"/>
                    <w:rPr>
                      <w:rFonts w:hint="default" w:ascii="Times New Roman" w:hAnsi="Times New Roman" w:eastAsia="仿宋_GB2312" w:cs="Times New Roman"/>
                      <w:b w:val="0"/>
                      <w:bCs w:val="0"/>
                      <w:snapToGrid w:val="0"/>
                      <w:color w:val="000000" w:themeColor="text1"/>
                      <w:kern w:val="0"/>
                      <w:sz w:val="24"/>
                      <w:szCs w:val="24"/>
                      <w:vertAlign w:val="baseline"/>
                      <w:lang w:val="en-US" w:eastAsia="zh-CN"/>
                      <w14:textFill>
                        <w14:solidFill>
                          <w14:schemeClr w14:val="tx1"/>
                        </w14:solidFill>
                      </w14:textFill>
                    </w:rPr>
                  </w:pPr>
                </w:p>
              </w:tc>
              <w:tc>
                <w:tcPr>
                  <w:tcW w:w="660" w:type="pct"/>
                  <w:noWrap w:val="0"/>
                  <w:vAlign w:val="top"/>
                </w:tcPr>
                <w:p w14:paraId="069EEA72">
                  <w:pPr>
                    <w:suppressAutoHyphens/>
                    <w:adjustRightInd w:val="0"/>
                    <w:snapToGrid w:val="0"/>
                    <w:spacing w:line="320" w:lineRule="exact"/>
                    <w:jc w:val="center"/>
                    <w:rPr>
                      <w:rFonts w:hint="default" w:ascii="Times New Roman" w:hAnsi="Times New Roman" w:eastAsia="仿宋_GB2312" w:cs="Times New Roman"/>
                      <w:b w:val="0"/>
                      <w:bCs w:val="0"/>
                      <w:snapToGrid w:val="0"/>
                      <w:color w:val="000000" w:themeColor="text1"/>
                      <w:kern w:val="0"/>
                      <w:sz w:val="24"/>
                      <w:szCs w:val="24"/>
                      <w:vertAlign w:val="baseline"/>
                      <w:lang w:val="en-US" w:eastAsia="zh-CN"/>
                      <w14:textFill>
                        <w14:solidFill>
                          <w14:schemeClr w14:val="tx1"/>
                        </w14:solidFill>
                      </w14:textFill>
                    </w:rPr>
                  </w:pPr>
                </w:p>
              </w:tc>
              <w:tc>
                <w:tcPr>
                  <w:tcW w:w="973" w:type="pct"/>
                  <w:noWrap w:val="0"/>
                  <w:vAlign w:val="top"/>
                </w:tcPr>
                <w:p w14:paraId="4A00FDBF">
                  <w:pPr>
                    <w:suppressAutoHyphens/>
                    <w:adjustRightInd w:val="0"/>
                    <w:snapToGrid w:val="0"/>
                    <w:spacing w:line="320" w:lineRule="exact"/>
                    <w:jc w:val="center"/>
                    <w:rPr>
                      <w:rFonts w:hint="default" w:ascii="Times New Roman" w:hAnsi="Times New Roman" w:eastAsia="仿宋_GB2312" w:cs="Times New Roman"/>
                      <w:b w:val="0"/>
                      <w:bCs w:val="0"/>
                      <w:snapToGrid w:val="0"/>
                      <w:color w:val="000000" w:themeColor="text1"/>
                      <w:kern w:val="0"/>
                      <w:sz w:val="24"/>
                      <w:szCs w:val="24"/>
                      <w:vertAlign w:val="baseline"/>
                      <w:lang w:val="en-US" w:eastAsia="zh-CN"/>
                      <w14:textFill>
                        <w14:solidFill>
                          <w14:schemeClr w14:val="tx1"/>
                        </w14:solidFill>
                      </w14:textFill>
                    </w:rPr>
                  </w:pPr>
                </w:p>
              </w:tc>
            </w:tr>
            <w:tr w14:paraId="7AA22942"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380" w:hRule="atLeast"/>
                <w:jc w:val="center"/>
              </w:trPr>
              <w:tc>
                <w:tcPr>
                  <w:tcW w:w="579" w:type="pct"/>
                  <w:noWrap w:val="0"/>
                  <w:vAlign w:val="top"/>
                </w:tcPr>
                <w:p w14:paraId="747E8B58">
                  <w:pPr>
                    <w:suppressAutoHyphens/>
                    <w:adjustRightInd w:val="0"/>
                    <w:snapToGrid w:val="0"/>
                    <w:spacing w:line="320" w:lineRule="exact"/>
                    <w:jc w:val="center"/>
                    <w:rPr>
                      <w:rFonts w:hint="default" w:ascii="Times New Roman" w:hAnsi="Times New Roman" w:eastAsia="仿宋_GB2312" w:cs="Times New Roman"/>
                      <w:b w:val="0"/>
                      <w:bCs w:val="0"/>
                      <w:snapToGrid w:val="0"/>
                      <w:color w:val="000000" w:themeColor="text1"/>
                      <w:kern w:val="0"/>
                      <w:sz w:val="24"/>
                      <w:szCs w:val="24"/>
                      <w:vertAlign w:val="baseline"/>
                      <w:lang w:val="en-US" w:eastAsia="zh-CN"/>
                      <w14:textFill>
                        <w14:solidFill>
                          <w14:schemeClr w14:val="tx1"/>
                        </w14:solidFill>
                      </w14:textFill>
                    </w:rPr>
                  </w:pPr>
                  <w:r>
                    <w:rPr>
                      <w:rFonts w:hint="default" w:ascii="Times New Roman" w:hAnsi="Times New Roman" w:eastAsia="仿宋_GB2312" w:cs="Times New Roman"/>
                      <w:b w:val="0"/>
                      <w:bCs w:val="0"/>
                      <w:snapToGrid w:val="0"/>
                      <w:color w:val="000000" w:themeColor="text1"/>
                      <w:kern w:val="0"/>
                      <w:sz w:val="24"/>
                      <w:szCs w:val="24"/>
                      <w:vertAlign w:val="baseline"/>
                      <w:lang w:val="en-US" w:eastAsia="zh-CN"/>
                      <w14:textFill>
                        <w14:solidFill>
                          <w14:schemeClr w14:val="tx1"/>
                        </w14:solidFill>
                      </w14:textFill>
                    </w:rPr>
                    <w:t>3</w:t>
                  </w:r>
                </w:p>
              </w:tc>
              <w:tc>
                <w:tcPr>
                  <w:tcW w:w="731" w:type="pct"/>
                  <w:noWrap w:val="0"/>
                  <w:vAlign w:val="top"/>
                </w:tcPr>
                <w:p w14:paraId="6EBEFFDF">
                  <w:pPr>
                    <w:suppressAutoHyphens/>
                    <w:adjustRightInd w:val="0"/>
                    <w:snapToGrid w:val="0"/>
                    <w:spacing w:line="320" w:lineRule="exact"/>
                    <w:jc w:val="center"/>
                    <w:rPr>
                      <w:rFonts w:hint="default" w:ascii="Times New Roman" w:hAnsi="Times New Roman" w:eastAsia="仿宋_GB2312" w:cs="Times New Roman"/>
                      <w:b w:val="0"/>
                      <w:bCs w:val="0"/>
                      <w:snapToGrid w:val="0"/>
                      <w:color w:val="000000" w:themeColor="text1"/>
                      <w:kern w:val="0"/>
                      <w:sz w:val="24"/>
                      <w:szCs w:val="24"/>
                      <w:vertAlign w:val="baseline"/>
                      <w:lang w:val="en-US" w:eastAsia="zh-CN"/>
                      <w14:textFill>
                        <w14:solidFill>
                          <w14:schemeClr w14:val="tx1"/>
                        </w14:solidFill>
                      </w14:textFill>
                    </w:rPr>
                  </w:pPr>
                </w:p>
              </w:tc>
              <w:tc>
                <w:tcPr>
                  <w:tcW w:w="631" w:type="pct"/>
                  <w:noWrap w:val="0"/>
                  <w:vAlign w:val="top"/>
                </w:tcPr>
                <w:p w14:paraId="2ED69107">
                  <w:pPr>
                    <w:suppressAutoHyphens/>
                    <w:adjustRightInd w:val="0"/>
                    <w:snapToGrid w:val="0"/>
                    <w:spacing w:line="320" w:lineRule="exact"/>
                    <w:jc w:val="center"/>
                    <w:rPr>
                      <w:rFonts w:hint="default" w:ascii="Times New Roman" w:hAnsi="Times New Roman" w:eastAsia="仿宋_GB2312" w:cs="Times New Roman"/>
                      <w:b w:val="0"/>
                      <w:bCs w:val="0"/>
                      <w:snapToGrid w:val="0"/>
                      <w:color w:val="000000" w:themeColor="text1"/>
                      <w:kern w:val="0"/>
                      <w:sz w:val="24"/>
                      <w:szCs w:val="24"/>
                      <w:vertAlign w:val="baseline"/>
                      <w:lang w:val="en-US" w:eastAsia="zh-CN"/>
                      <w14:textFill>
                        <w14:solidFill>
                          <w14:schemeClr w14:val="tx1"/>
                        </w14:solidFill>
                      </w14:textFill>
                    </w:rPr>
                  </w:pPr>
                </w:p>
              </w:tc>
              <w:tc>
                <w:tcPr>
                  <w:tcW w:w="677" w:type="pct"/>
                  <w:noWrap w:val="0"/>
                  <w:vAlign w:val="top"/>
                </w:tcPr>
                <w:p w14:paraId="2B4AF40B">
                  <w:pPr>
                    <w:suppressAutoHyphens/>
                    <w:adjustRightInd w:val="0"/>
                    <w:snapToGrid w:val="0"/>
                    <w:spacing w:line="320" w:lineRule="exact"/>
                    <w:jc w:val="center"/>
                    <w:rPr>
                      <w:rFonts w:hint="default" w:ascii="Times New Roman" w:hAnsi="Times New Roman" w:eastAsia="仿宋_GB2312" w:cs="Times New Roman"/>
                      <w:b w:val="0"/>
                      <w:bCs w:val="0"/>
                      <w:snapToGrid w:val="0"/>
                      <w:color w:val="000000" w:themeColor="text1"/>
                      <w:kern w:val="0"/>
                      <w:sz w:val="24"/>
                      <w:szCs w:val="24"/>
                      <w:vertAlign w:val="baseline"/>
                      <w:lang w:val="en-US" w:eastAsia="zh-CN"/>
                      <w14:textFill>
                        <w14:solidFill>
                          <w14:schemeClr w14:val="tx1"/>
                        </w14:solidFill>
                      </w14:textFill>
                    </w:rPr>
                  </w:pPr>
                </w:p>
              </w:tc>
              <w:tc>
                <w:tcPr>
                  <w:tcW w:w="746" w:type="pct"/>
                  <w:noWrap w:val="0"/>
                  <w:vAlign w:val="top"/>
                </w:tcPr>
                <w:p w14:paraId="68CA5405">
                  <w:pPr>
                    <w:suppressAutoHyphens/>
                    <w:adjustRightInd w:val="0"/>
                    <w:snapToGrid w:val="0"/>
                    <w:spacing w:line="320" w:lineRule="exact"/>
                    <w:jc w:val="center"/>
                    <w:rPr>
                      <w:rFonts w:hint="default" w:ascii="Times New Roman" w:hAnsi="Times New Roman" w:eastAsia="仿宋_GB2312" w:cs="Times New Roman"/>
                      <w:b w:val="0"/>
                      <w:bCs w:val="0"/>
                      <w:snapToGrid w:val="0"/>
                      <w:color w:val="000000" w:themeColor="text1"/>
                      <w:kern w:val="0"/>
                      <w:sz w:val="24"/>
                      <w:szCs w:val="24"/>
                      <w:vertAlign w:val="baseline"/>
                      <w:lang w:val="en-US" w:eastAsia="zh-CN"/>
                      <w14:textFill>
                        <w14:solidFill>
                          <w14:schemeClr w14:val="tx1"/>
                        </w14:solidFill>
                      </w14:textFill>
                    </w:rPr>
                  </w:pPr>
                </w:p>
              </w:tc>
              <w:tc>
                <w:tcPr>
                  <w:tcW w:w="660" w:type="pct"/>
                  <w:noWrap w:val="0"/>
                  <w:vAlign w:val="top"/>
                </w:tcPr>
                <w:p w14:paraId="476F4391">
                  <w:pPr>
                    <w:suppressAutoHyphens/>
                    <w:adjustRightInd w:val="0"/>
                    <w:snapToGrid w:val="0"/>
                    <w:spacing w:line="320" w:lineRule="exact"/>
                    <w:jc w:val="center"/>
                    <w:rPr>
                      <w:rFonts w:hint="default" w:ascii="Times New Roman" w:hAnsi="Times New Roman" w:eastAsia="仿宋_GB2312" w:cs="Times New Roman"/>
                      <w:b w:val="0"/>
                      <w:bCs w:val="0"/>
                      <w:snapToGrid w:val="0"/>
                      <w:color w:val="000000" w:themeColor="text1"/>
                      <w:kern w:val="0"/>
                      <w:sz w:val="24"/>
                      <w:szCs w:val="24"/>
                      <w:vertAlign w:val="baseline"/>
                      <w:lang w:val="en-US" w:eastAsia="zh-CN"/>
                      <w14:textFill>
                        <w14:solidFill>
                          <w14:schemeClr w14:val="tx1"/>
                        </w14:solidFill>
                      </w14:textFill>
                    </w:rPr>
                  </w:pPr>
                </w:p>
              </w:tc>
              <w:tc>
                <w:tcPr>
                  <w:tcW w:w="973" w:type="pct"/>
                  <w:noWrap w:val="0"/>
                  <w:vAlign w:val="top"/>
                </w:tcPr>
                <w:p w14:paraId="2EF5E96D">
                  <w:pPr>
                    <w:suppressAutoHyphens/>
                    <w:adjustRightInd w:val="0"/>
                    <w:snapToGrid w:val="0"/>
                    <w:spacing w:line="320" w:lineRule="exact"/>
                    <w:jc w:val="center"/>
                    <w:rPr>
                      <w:rFonts w:hint="default" w:ascii="Times New Roman" w:hAnsi="Times New Roman" w:eastAsia="仿宋_GB2312" w:cs="Times New Roman"/>
                      <w:b w:val="0"/>
                      <w:bCs w:val="0"/>
                      <w:snapToGrid w:val="0"/>
                      <w:color w:val="000000" w:themeColor="text1"/>
                      <w:kern w:val="0"/>
                      <w:sz w:val="24"/>
                      <w:szCs w:val="24"/>
                      <w:vertAlign w:val="baseline"/>
                      <w:lang w:val="en-US" w:eastAsia="zh-CN"/>
                      <w14:textFill>
                        <w14:solidFill>
                          <w14:schemeClr w14:val="tx1"/>
                        </w14:solidFill>
                      </w14:textFill>
                    </w:rPr>
                  </w:pPr>
                </w:p>
              </w:tc>
            </w:tr>
            <w:tr w14:paraId="321E9208"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380" w:hRule="atLeast"/>
                <w:jc w:val="center"/>
              </w:trPr>
              <w:tc>
                <w:tcPr>
                  <w:tcW w:w="579" w:type="pct"/>
                  <w:noWrap w:val="0"/>
                  <w:vAlign w:val="top"/>
                </w:tcPr>
                <w:p w14:paraId="4E1A795E">
                  <w:pPr>
                    <w:suppressAutoHyphens/>
                    <w:adjustRightInd w:val="0"/>
                    <w:snapToGrid w:val="0"/>
                    <w:spacing w:line="320" w:lineRule="exact"/>
                    <w:jc w:val="center"/>
                    <w:rPr>
                      <w:rFonts w:hint="default" w:ascii="Times New Roman" w:hAnsi="Times New Roman" w:eastAsia="仿宋_GB2312" w:cs="Times New Roman"/>
                      <w:b w:val="0"/>
                      <w:bCs w:val="0"/>
                      <w:snapToGrid w:val="0"/>
                      <w:color w:val="000000" w:themeColor="text1"/>
                      <w:kern w:val="0"/>
                      <w:sz w:val="24"/>
                      <w:szCs w:val="24"/>
                      <w:vertAlign w:val="baseline"/>
                      <w:lang w:val="en-US" w:eastAsia="zh-CN"/>
                      <w14:textFill>
                        <w14:solidFill>
                          <w14:schemeClr w14:val="tx1"/>
                        </w14:solidFill>
                      </w14:textFill>
                    </w:rPr>
                  </w:pPr>
                  <w:r>
                    <w:rPr>
                      <w:rFonts w:hint="eastAsia" w:cs="Times New Roman"/>
                      <w:b w:val="0"/>
                      <w:bCs w:val="0"/>
                      <w:snapToGrid w:val="0"/>
                      <w:color w:val="000000" w:themeColor="text1"/>
                      <w:kern w:val="0"/>
                      <w:sz w:val="24"/>
                      <w:szCs w:val="24"/>
                      <w:vertAlign w:val="baseline"/>
                      <w:lang w:val="en-US" w:eastAsia="zh-CN"/>
                      <w14:textFill>
                        <w14:solidFill>
                          <w14:schemeClr w14:val="tx1"/>
                        </w14:solidFill>
                      </w14:textFill>
                    </w:rPr>
                    <w:t>...</w:t>
                  </w:r>
                </w:p>
              </w:tc>
              <w:tc>
                <w:tcPr>
                  <w:tcW w:w="731" w:type="pct"/>
                  <w:noWrap w:val="0"/>
                  <w:vAlign w:val="top"/>
                </w:tcPr>
                <w:p w14:paraId="4A3E44D5">
                  <w:pPr>
                    <w:suppressAutoHyphens/>
                    <w:adjustRightInd w:val="0"/>
                    <w:snapToGrid w:val="0"/>
                    <w:spacing w:line="320" w:lineRule="exact"/>
                    <w:jc w:val="center"/>
                    <w:rPr>
                      <w:rFonts w:hint="default" w:ascii="Times New Roman" w:hAnsi="Times New Roman" w:eastAsia="仿宋_GB2312" w:cs="Times New Roman"/>
                      <w:b w:val="0"/>
                      <w:bCs w:val="0"/>
                      <w:snapToGrid w:val="0"/>
                      <w:color w:val="000000" w:themeColor="text1"/>
                      <w:kern w:val="0"/>
                      <w:sz w:val="24"/>
                      <w:szCs w:val="24"/>
                      <w:vertAlign w:val="baseline"/>
                      <w:lang w:val="en-US" w:eastAsia="zh-CN"/>
                      <w14:textFill>
                        <w14:solidFill>
                          <w14:schemeClr w14:val="tx1"/>
                        </w14:solidFill>
                      </w14:textFill>
                    </w:rPr>
                  </w:pPr>
                </w:p>
              </w:tc>
              <w:tc>
                <w:tcPr>
                  <w:tcW w:w="631" w:type="pct"/>
                  <w:noWrap w:val="0"/>
                  <w:vAlign w:val="top"/>
                </w:tcPr>
                <w:p w14:paraId="50B74D55">
                  <w:pPr>
                    <w:suppressAutoHyphens/>
                    <w:adjustRightInd w:val="0"/>
                    <w:snapToGrid w:val="0"/>
                    <w:spacing w:line="320" w:lineRule="exact"/>
                    <w:jc w:val="center"/>
                    <w:rPr>
                      <w:rFonts w:hint="default" w:ascii="Times New Roman" w:hAnsi="Times New Roman" w:eastAsia="仿宋_GB2312" w:cs="Times New Roman"/>
                      <w:b w:val="0"/>
                      <w:bCs w:val="0"/>
                      <w:snapToGrid w:val="0"/>
                      <w:color w:val="000000" w:themeColor="text1"/>
                      <w:kern w:val="0"/>
                      <w:sz w:val="24"/>
                      <w:szCs w:val="24"/>
                      <w:vertAlign w:val="baseline"/>
                      <w:lang w:val="en-US" w:eastAsia="zh-CN"/>
                      <w14:textFill>
                        <w14:solidFill>
                          <w14:schemeClr w14:val="tx1"/>
                        </w14:solidFill>
                      </w14:textFill>
                    </w:rPr>
                  </w:pPr>
                </w:p>
              </w:tc>
              <w:tc>
                <w:tcPr>
                  <w:tcW w:w="677" w:type="pct"/>
                  <w:noWrap w:val="0"/>
                  <w:vAlign w:val="top"/>
                </w:tcPr>
                <w:p w14:paraId="2B013524">
                  <w:pPr>
                    <w:suppressAutoHyphens/>
                    <w:adjustRightInd w:val="0"/>
                    <w:snapToGrid w:val="0"/>
                    <w:spacing w:line="320" w:lineRule="exact"/>
                    <w:jc w:val="center"/>
                    <w:rPr>
                      <w:rFonts w:hint="default" w:ascii="Times New Roman" w:hAnsi="Times New Roman" w:eastAsia="仿宋_GB2312" w:cs="Times New Roman"/>
                      <w:b w:val="0"/>
                      <w:bCs w:val="0"/>
                      <w:snapToGrid w:val="0"/>
                      <w:color w:val="000000" w:themeColor="text1"/>
                      <w:kern w:val="0"/>
                      <w:sz w:val="24"/>
                      <w:szCs w:val="24"/>
                      <w:vertAlign w:val="baseline"/>
                      <w:lang w:val="en-US" w:eastAsia="zh-CN"/>
                      <w14:textFill>
                        <w14:solidFill>
                          <w14:schemeClr w14:val="tx1"/>
                        </w14:solidFill>
                      </w14:textFill>
                    </w:rPr>
                  </w:pPr>
                </w:p>
              </w:tc>
              <w:tc>
                <w:tcPr>
                  <w:tcW w:w="746" w:type="pct"/>
                  <w:noWrap w:val="0"/>
                  <w:vAlign w:val="top"/>
                </w:tcPr>
                <w:p w14:paraId="6F5EBD71">
                  <w:pPr>
                    <w:suppressAutoHyphens/>
                    <w:adjustRightInd w:val="0"/>
                    <w:snapToGrid w:val="0"/>
                    <w:spacing w:line="320" w:lineRule="exact"/>
                    <w:jc w:val="center"/>
                    <w:rPr>
                      <w:rFonts w:hint="default" w:ascii="Times New Roman" w:hAnsi="Times New Roman" w:eastAsia="仿宋_GB2312" w:cs="Times New Roman"/>
                      <w:b w:val="0"/>
                      <w:bCs w:val="0"/>
                      <w:snapToGrid w:val="0"/>
                      <w:color w:val="000000" w:themeColor="text1"/>
                      <w:kern w:val="0"/>
                      <w:sz w:val="24"/>
                      <w:szCs w:val="24"/>
                      <w:vertAlign w:val="baseline"/>
                      <w:lang w:val="en-US" w:eastAsia="zh-CN"/>
                      <w14:textFill>
                        <w14:solidFill>
                          <w14:schemeClr w14:val="tx1"/>
                        </w14:solidFill>
                      </w14:textFill>
                    </w:rPr>
                  </w:pPr>
                </w:p>
              </w:tc>
              <w:tc>
                <w:tcPr>
                  <w:tcW w:w="660" w:type="pct"/>
                  <w:noWrap w:val="0"/>
                  <w:vAlign w:val="top"/>
                </w:tcPr>
                <w:p w14:paraId="1F3E4FC9">
                  <w:pPr>
                    <w:suppressAutoHyphens/>
                    <w:adjustRightInd w:val="0"/>
                    <w:snapToGrid w:val="0"/>
                    <w:spacing w:line="320" w:lineRule="exact"/>
                    <w:jc w:val="center"/>
                    <w:rPr>
                      <w:rFonts w:hint="default" w:ascii="Times New Roman" w:hAnsi="Times New Roman" w:eastAsia="仿宋_GB2312" w:cs="Times New Roman"/>
                      <w:b w:val="0"/>
                      <w:bCs w:val="0"/>
                      <w:snapToGrid w:val="0"/>
                      <w:color w:val="000000" w:themeColor="text1"/>
                      <w:kern w:val="0"/>
                      <w:sz w:val="24"/>
                      <w:szCs w:val="24"/>
                      <w:vertAlign w:val="baseline"/>
                      <w:lang w:val="en-US" w:eastAsia="zh-CN"/>
                      <w14:textFill>
                        <w14:solidFill>
                          <w14:schemeClr w14:val="tx1"/>
                        </w14:solidFill>
                      </w14:textFill>
                    </w:rPr>
                  </w:pPr>
                </w:p>
              </w:tc>
              <w:tc>
                <w:tcPr>
                  <w:tcW w:w="973" w:type="pct"/>
                  <w:noWrap w:val="0"/>
                  <w:vAlign w:val="top"/>
                </w:tcPr>
                <w:p w14:paraId="0E39DC26">
                  <w:pPr>
                    <w:suppressAutoHyphens/>
                    <w:adjustRightInd w:val="0"/>
                    <w:snapToGrid w:val="0"/>
                    <w:spacing w:line="320" w:lineRule="exact"/>
                    <w:jc w:val="center"/>
                    <w:rPr>
                      <w:rFonts w:hint="default" w:ascii="Times New Roman" w:hAnsi="Times New Roman" w:eastAsia="仿宋_GB2312" w:cs="Times New Roman"/>
                      <w:b w:val="0"/>
                      <w:bCs w:val="0"/>
                      <w:snapToGrid w:val="0"/>
                      <w:color w:val="000000" w:themeColor="text1"/>
                      <w:kern w:val="0"/>
                      <w:sz w:val="24"/>
                      <w:szCs w:val="24"/>
                      <w:vertAlign w:val="baseline"/>
                      <w:lang w:val="en-US" w:eastAsia="zh-CN"/>
                      <w14:textFill>
                        <w14:solidFill>
                          <w14:schemeClr w14:val="tx1"/>
                        </w14:solidFill>
                      </w14:textFill>
                    </w:rPr>
                  </w:pPr>
                </w:p>
              </w:tc>
            </w:tr>
          </w:tbl>
          <w:p w14:paraId="2DA1C47B">
            <w:pPr>
              <w:suppressAutoHyphens/>
              <w:adjustRightInd w:val="0"/>
              <w:snapToGrid w:val="0"/>
              <w:spacing w:line="320" w:lineRule="exact"/>
              <w:rPr>
                <w:rFonts w:hint="default" w:ascii="Times New Roman" w:hAnsi="Times New Roman" w:eastAsia="仿宋_GB2312" w:cs="Times New Roman"/>
                <w:b w:val="0"/>
                <w:bCs w:val="0"/>
                <w:snapToGrid w:val="0"/>
                <w:color w:val="000000" w:themeColor="text1"/>
                <w:kern w:val="0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7D70A3D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87" w:hRule="atLeast"/>
          <w:jc w:val="center"/>
        </w:trPr>
        <w:tc>
          <w:tcPr>
            <w:tcW w:w="1775" w:type="dxa"/>
            <w:tcBorders>
              <w:top w:val="single" w:color="000000" w:sz="2" w:space="0"/>
              <w:bottom w:val="single" w:color="000000" w:sz="2" w:space="0"/>
            </w:tcBorders>
            <w:noWrap w:val="0"/>
            <w:vAlign w:val="center"/>
          </w:tcPr>
          <w:p w14:paraId="27298322">
            <w:pPr>
              <w:suppressAutoHyphens/>
              <w:adjustRightInd w:val="0"/>
              <w:snapToGrid w:val="0"/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b w:val="0"/>
                <w:bCs w:val="0"/>
                <w:color w:val="000000" w:themeColor="text1"/>
                <w:spacing w:val="4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成果主要拥有人</w:t>
            </w:r>
          </w:p>
        </w:tc>
        <w:tc>
          <w:tcPr>
            <w:tcW w:w="8307" w:type="dxa"/>
            <w:gridSpan w:val="2"/>
            <w:tcBorders>
              <w:top w:val="single" w:color="000000" w:sz="2" w:space="0"/>
              <w:bottom w:val="single" w:color="000000" w:sz="2" w:space="0"/>
            </w:tcBorders>
            <w:noWrap w:val="0"/>
            <w:vAlign w:val="top"/>
          </w:tcPr>
          <w:p w14:paraId="055E04A6">
            <w:pPr>
              <w:suppressAutoHyphens/>
              <w:adjustRightInd w:val="0"/>
              <w:snapToGrid w:val="0"/>
              <w:spacing w:line="320" w:lineRule="exact"/>
              <w:ind w:firstLine="480" w:firstLineChars="200"/>
              <w:jc w:val="center"/>
              <w:rPr>
                <w:rFonts w:hint="default" w:ascii="Times New Roman" w:hAnsi="Times New Roman" w:eastAsia="仿宋_GB2312" w:cs="Times New Roman"/>
                <w:b w:val="0"/>
                <w:bCs w:val="0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  <w:p w14:paraId="63E9E21D">
            <w:pPr>
              <w:suppressAutoHyphens/>
              <w:adjustRightInd w:val="0"/>
              <w:snapToGrid w:val="0"/>
              <w:spacing w:line="320" w:lineRule="exact"/>
              <w:ind w:firstLine="480" w:firstLineChars="200"/>
              <w:jc w:val="both"/>
              <w:rPr>
                <w:rFonts w:hint="default" w:ascii="Times New Roman" w:hAnsi="Times New Roman" w:eastAsia="仿宋_GB2312" w:cs="Times New Roman"/>
                <w:b w:val="0"/>
                <w:bCs w:val="0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姓名</w:t>
            </w:r>
            <w:r>
              <w:rPr>
                <w:rFonts w:hint="default" w:ascii="Times New Roman" w:hAnsi="Times New Roman" w:eastAsia="仿宋_GB2312" w:cs="Times New Roman"/>
                <w:b w:val="0"/>
                <w:bCs w:val="0"/>
                <w:color w:val="000000" w:themeColor="text1"/>
                <w:sz w:val="24"/>
                <w:szCs w:val="24"/>
                <w:u w:val="singl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 xml:space="preserve">          </w:t>
            </w:r>
            <w:r>
              <w:rPr>
                <w:rFonts w:hint="default" w:ascii="Times New Roman" w:hAnsi="Times New Roman" w:eastAsia="仿宋_GB2312" w:cs="Times New Roman"/>
                <w:b w:val="0"/>
                <w:bCs w:val="0"/>
                <w:color w:val="000000" w:themeColor="text1"/>
                <w:sz w:val="24"/>
                <w:szCs w:val="24"/>
                <w:u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联系方式</w:t>
            </w:r>
            <w:r>
              <w:rPr>
                <w:rFonts w:hint="default" w:ascii="Times New Roman" w:hAnsi="Times New Roman" w:eastAsia="仿宋_GB2312" w:cs="Times New Roman"/>
                <w:b w:val="0"/>
                <w:bCs w:val="0"/>
                <w:color w:val="000000" w:themeColor="text1"/>
                <w:sz w:val="24"/>
                <w:szCs w:val="24"/>
                <w:u w:val="singl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 xml:space="preserve">            </w:t>
            </w:r>
            <w:r>
              <w:rPr>
                <w:rFonts w:hint="default" w:ascii="Times New Roman" w:hAnsi="Times New Roman" w:eastAsia="仿宋_GB2312" w:cs="Times New Roman"/>
                <w:b w:val="0"/>
                <w:bCs w:val="0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（必填）</w:t>
            </w:r>
          </w:p>
        </w:tc>
      </w:tr>
      <w:tr w14:paraId="7653F29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40" w:hRule="atLeast"/>
          <w:jc w:val="center"/>
        </w:trPr>
        <w:tc>
          <w:tcPr>
            <w:tcW w:w="1775" w:type="dxa"/>
            <w:tcBorders>
              <w:top w:val="single" w:color="000000" w:sz="2" w:space="0"/>
              <w:bottom w:val="single" w:color="000000" w:sz="2" w:space="0"/>
            </w:tcBorders>
            <w:noWrap w:val="0"/>
            <w:vAlign w:val="center"/>
          </w:tcPr>
          <w:p w14:paraId="72E77024">
            <w:pPr>
              <w:suppressAutoHyphens/>
              <w:adjustRightInd w:val="0"/>
              <w:snapToGrid w:val="0"/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b w:val="0"/>
                <w:bCs w:val="0"/>
                <w:color w:val="000000" w:themeColor="text1"/>
                <w:spacing w:val="4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color w:val="000000" w:themeColor="text1"/>
                <w:spacing w:val="4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关键</w:t>
            </w:r>
          </w:p>
          <w:p w14:paraId="5CBA4870">
            <w:pPr>
              <w:suppressAutoHyphens/>
              <w:adjustRightInd w:val="0"/>
              <w:snapToGrid w:val="0"/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b w:val="0"/>
                <w:bCs w:val="0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color w:val="000000" w:themeColor="text1"/>
                <w:spacing w:val="4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技术指标</w:t>
            </w:r>
          </w:p>
        </w:tc>
        <w:tc>
          <w:tcPr>
            <w:tcW w:w="8307" w:type="dxa"/>
            <w:gridSpan w:val="2"/>
            <w:tcBorders>
              <w:top w:val="single" w:color="000000" w:sz="2" w:space="0"/>
              <w:bottom w:val="single" w:color="000000" w:sz="2" w:space="0"/>
            </w:tcBorders>
            <w:noWrap w:val="0"/>
            <w:vAlign w:val="top"/>
          </w:tcPr>
          <w:p w14:paraId="46BB4023">
            <w:pPr>
              <w:suppressAutoHyphens/>
              <w:adjustRightInd w:val="0"/>
              <w:snapToGrid w:val="0"/>
              <w:spacing w:line="320" w:lineRule="exact"/>
              <w:ind w:firstLine="480" w:firstLineChars="200"/>
              <w:rPr>
                <w:rFonts w:hint="default" w:ascii="Times New Roman" w:hAnsi="Times New Roman" w:eastAsia="仿宋_GB2312" w:cs="Times New Roman"/>
                <w:b w:val="0"/>
                <w:bCs w:val="0"/>
                <w:snapToGrid w:val="0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（必填）</w:t>
            </w:r>
          </w:p>
        </w:tc>
      </w:tr>
      <w:tr w14:paraId="63811FD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19" w:hRule="atLeast"/>
          <w:jc w:val="center"/>
        </w:trPr>
        <w:tc>
          <w:tcPr>
            <w:tcW w:w="1775" w:type="dxa"/>
            <w:tcBorders>
              <w:top w:val="single" w:color="000000" w:sz="2" w:space="0"/>
              <w:bottom w:val="single" w:color="000000" w:sz="2" w:space="0"/>
            </w:tcBorders>
            <w:noWrap w:val="0"/>
            <w:vAlign w:val="center"/>
          </w:tcPr>
          <w:p w14:paraId="511FDF1B">
            <w:pPr>
              <w:suppressAutoHyphens/>
              <w:adjustRightInd w:val="0"/>
              <w:snapToGrid w:val="0"/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b w:val="0"/>
                <w:bCs w:val="0"/>
                <w:color w:val="000000" w:themeColor="text1"/>
                <w:spacing w:val="4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color w:val="000000" w:themeColor="text1"/>
                <w:spacing w:val="4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转化后知识</w:t>
            </w:r>
          </w:p>
          <w:p w14:paraId="166F4F9C">
            <w:pPr>
              <w:suppressAutoHyphens/>
              <w:adjustRightInd w:val="0"/>
              <w:snapToGrid w:val="0"/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b w:val="0"/>
                <w:bCs w:val="0"/>
                <w:color w:val="000000" w:themeColor="text1"/>
                <w:spacing w:val="4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color w:val="000000" w:themeColor="text1"/>
                <w:spacing w:val="4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产权归属</w:t>
            </w:r>
          </w:p>
        </w:tc>
        <w:tc>
          <w:tcPr>
            <w:tcW w:w="8307" w:type="dxa"/>
            <w:gridSpan w:val="2"/>
            <w:tcBorders>
              <w:top w:val="single" w:color="000000" w:sz="2" w:space="0"/>
              <w:bottom w:val="single" w:color="000000" w:sz="2" w:space="0"/>
            </w:tcBorders>
            <w:noWrap w:val="0"/>
            <w:vAlign w:val="top"/>
          </w:tcPr>
          <w:p w14:paraId="0C114F89">
            <w:pPr>
              <w:suppressAutoHyphens/>
              <w:adjustRightInd w:val="0"/>
              <w:snapToGrid w:val="0"/>
              <w:spacing w:line="320" w:lineRule="exact"/>
              <w:ind w:firstLine="480" w:firstLineChars="200"/>
              <w:rPr>
                <w:rFonts w:hint="default" w:ascii="Times New Roman" w:hAnsi="Times New Roman" w:eastAsia="仿宋_GB2312" w:cs="Times New Roman"/>
                <w:b w:val="0"/>
                <w:bCs w:val="0"/>
                <w:snapToGrid w:val="0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（必填）</w:t>
            </w:r>
          </w:p>
        </w:tc>
      </w:tr>
      <w:tr w14:paraId="11576D4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84" w:hRule="atLeast"/>
          <w:jc w:val="center"/>
        </w:trPr>
        <w:tc>
          <w:tcPr>
            <w:tcW w:w="1775" w:type="dxa"/>
            <w:tcBorders>
              <w:top w:val="single" w:color="000000" w:sz="2" w:space="0"/>
              <w:bottom w:val="single" w:color="000000" w:sz="2" w:space="0"/>
            </w:tcBorders>
            <w:noWrap w:val="0"/>
            <w:vAlign w:val="center"/>
          </w:tcPr>
          <w:p w14:paraId="711F6A97">
            <w:pPr>
              <w:suppressAutoHyphens/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b w:val="0"/>
                <w:bCs w:val="0"/>
                <w:color w:val="000000" w:themeColor="text1"/>
                <w:spacing w:val="4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color w:val="000000" w:themeColor="text1"/>
                <w:spacing w:val="4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拟转化形式和</w:t>
            </w:r>
          </w:p>
          <w:p w14:paraId="52297E70">
            <w:pPr>
              <w:suppressAutoHyphens/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b w:val="0"/>
                <w:bCs w:val="0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color w:val="000000" w:themeColor="text1"/>
                <w:spacing w:val="4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合作金额（万元）</w:t>
            </w:r>
          </w:p>
        </w:tc>
        <w:tc>
          <w:tcPr>
            <w:tcW w:w="8307" w:type="dxa"/>
            <w:gridSpan w:val="2"/>
            <w:tcBorders>
              <w:top w:val="single" w:color="000000" w:sz="2" w:space="0"/>
              <w:bottom w:val="single" w:color="000000" w:sz="2" w:space="0"/>
            </w:tcBorders>
            <w:noWrap w:val="0"/>
            <w:vAlign w:val="center"/>
          </w:tcPr>
          <w:p w14:paraId="5AD8D5A4">
            <w:pPr>
              <w:jc w:val="both"/>
              <w:rPr>
                <w:rFonts w:hint="default" w:ascii="Times New Roman" w:hAnsi="Times New Roman" w:eastAsia="仿宋_GB2312" w:cs="Times New Roman"/>
                <w:b w:val="0"/>
                <w:bCs w:val="0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sym w:font="Wingdings 2" w:char="00A3"/>
            </w:r>
            <w:r>
              <w:rPr>
                <w:rFonts w:hint="default" w:ascii="Times New Roman" w:hAnsi="Times New Roman" w:eastAsia="仿宋_GB2312" w:cs="Times New Roman"/>
                <w:b w:val="0"/>
                <w:bCs w:val="0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 xml:space="preserve">技术转让 </w:t>
            </w:r>
            <w:r>
              <w:rPr>
                <w:rFonts w:hint="default" w:ascii="Times New Roman" w:hAnsi="Times New Roman" w:eastAsia="仿宋_GB2312" w:cs="Times New Roman"/>
                <w:b w:val="0"/>
                <w:bCs w:val="0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sym w:font="Wingdings 2" w:char="00A3"/>
            </w:r>
            <w:r>
              <w:rPr>
                <w:rFonts w:hint="default" w:ascii="Times New Roman" w:hAnsi="Times New Roman" w:eastAsia="仿宋_GB2312" w:cs="Times New Roman"/>
                <w:b w:val="0"/>
                <w:bCs w:val="0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 xml:space="preserve">技术许可 </w:t>
            </w:r>
            <w:r>
              <w:rPr>
                <w:rFonts w:hint="default" w:ascii="Times New Roman" w:hAnsi="Times New Roman" w:eastAsia="仿宋_GB2312" w:cs="Times New Roman"/>
                <w:b w:val="0"/>
                <w:bCs w:val="0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sym w:font="Wingdings 2" w:char="00A3"/>
            </w:r>
            <w:r>
              <w:rPr>
                <w:rFonts w:hint="default" w:ascii="Times New Roman" w:hAnsi="Times New Roman" w:eastAsia="仿宋_GB2312" w:cs="Times New Roman"/>
                <w:b w:val="0"/>
                <w:bCs w:val="0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 xml:space="preserve">作价入股 </w:t>
            </w:r>
            <w:r>
              <w:rPr>
                <w:rFonts w:hint="default" w:ascii="Times New Roman" w:hAnsi="Times New Roman" w:eastAsia="仿宋_GB2312" w:cs="Times New Roman"/>
                <w:b w:val="0"/>
                <w:bCs w:val="0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sym w:font="Wingdings 2" w:char="00A3"/>
            </w:r>
            <w:r>
              <w:rPr>
                <w:rFonts w:hint="default" w:ascii="Times New Roman" w:hAnsi="Times New Roman" w:eastAsia="仿宋_GB2312" w:cs="Times New Roman"/>
                <w:b w:val="0"/>
                <w:bCs w:val="0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其它（可多选、必选）</w:t>
            </w:r>
          </w:p>
          <w:p w14:paraId="5D655B7F">
            <w:pPr>
              <w:jc w:val="both"/>
              <w:rPr>
                <w:rFonts w:hint="default" w:ascii="Times New Roman" w:hAnsi="Times New Roman" w:eastAsia="仿宋_GB2312" w:cs="Times New Roman"/>
                <w:b w:val="0"/>
                <w:bCs w:val="0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  <w:p w14:paraId="7D96B64C">
            <w:pPr>
              <w:jc w:val="both"/>
              <w:rPr>
                <w:rFonts w:hint="default" w:ascii="Times New Roman" w:hAnsi="Times New Roman" w:eastAsia="仿宋_GB2312" w:cs="Times New Roman"/>
                <w:b w:val="0"/>
                <w:bCs w:val="0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>
                      <wp:simplePos x="0" y="0"/>
                      <wp:positionH relativeFrom="column">
                        <wp:posOffset>840740</wp:posOffset>
                      </wp:positionH>
                      <wp:positionV relativeFrom="paragraph">
                        <wp:posOffset>177800</wp:posOffset>
                      </wp:positionV>
                      <wp:extent cx="747395" cy="6985"/>
                      <wp:effectExtent l="0" t="6350" r="14605" b="15240"/>
                      <wp:wrapNone/>
                      <wp:docPr id="2" name="直接连接符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V="1">
                                <a:off x="0" y="0"/>
                                <a:ext cx="747395" cy="6985"/>
                              </a:xfrm>
                              <a:prstGeom prst="line">
                                <a:avLst/>
                              </a:prstGeom>
                              <a:ln w="12700" cap="flat" cmpd="sng">
                                <a:solidFill>
                                  <a:srgbClr val="000000"/>
                                </a:solidFill>
                                <a:prstDash val="solid"/>
                                <a:round/>
                                <a:headEnd type="none" w="med" len="med"/>
                                <a:tailEnd type="none" w="med" len="med"/>
                              </a:ln>
                              <a:effectLst/>
                            </wps:spPr>
                            <wps:bodyPr upright="1"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id="_x0000_s1026" o:spid="_x0000_s1026" o:spt="20" style="position:absolute;left:0pt;flip:y;margin-left:66.2pt;margin-top:14pt;height:0.55pt;width:58.85pt;z-index:251659264;mso-width-relative:page;mso-height-relative:page;" filled="f" stroked="t" coordsize="21600,21600" o:gfxdata="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">
                      <v:fill on="f" focussize="0,0"/>
                      <v:stroke weight="1pt" color="#000000" joinstyle="round"/>
                      <v:imagedata o:title=""/>
                      <o:lock v:ext="edit" aspectratio="f"/>
                    </v:line>
                  </w:pict>
                </mc:Fallback>
              </mc:AlternateContent>
            </w:r>
            <w:r>
              <w:rPr>
                <w:rFonts w:hint="default" w:ascii="Times New Roman" w:hAnsi="Times New Roman" w:eastAsia="仿宋_GB2312" w:cs="Times New Roman"/>
                <w:b w:val="0"/>
                <w:bCs w:val="0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拟合作金额：         （必填）</w:t>
            </w:r>
          </w:p>
        </w:tc>
      </w:tr>
      <w:tr w14:paraId="768D523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79" w:hRule="atLeast"/>
          <w:jc w:val="center"/>
        </w:trPr>
        <w:tc>
          <w:tcPr>
            <w:tcW w:w="1775" w:type="dxa"/>
            <w:vMerge w:val="restart"/>
            <w:tcBorders>
              <w:top w:val="single" w:color="000000" w:sz="2" w:space="0"/>
            </w:tcBorders>
            <w:noWrap w:val="0"/>
            <w:vAlign w:val="center"/>
          </w:tcPr>
          <w:p w14:paraId="22CD5D89">
            <w:pPr>
              <w:suppressAutoHyphens/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b w:val="0"/>
                <w:bCs w:val="0"/>
                <w:color w:val="000000" w:themeColor="text1"/>
                <w:spacing w:val="4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color w:val="000000" w:themeColor="text1"/>
                <w:spacing w:val="4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对揭榜单位</w:t>
            </w:r>
          </w:p>
          <w:p w14:paraId="559AA480">
            <w:pPr>
              <w:suppressAutoHyphens/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b w:val="0"/>
                <w:bCs w:val="0"/>
                <w:color w:val="000000" w:themeColor="text1"/>
                <w:spacing w:val="4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color w:val="000000" w:themeColor="text1"/>
                <w:spacing w:val="4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的要求</w:t>
            </w:r>
          </w:p>
        </w:tc>
        <w:tc>
          <w:tcPr>
            <w:tcW w:w="8307" w:type="dxa"/>
            <w:gridSpan w:val="2"/>
            <w:tcBorders>
              <w:top w:val="single" w:color="000000" w:sz="2" w:space="0"/>
              <w:bottom w:val="single" w:color="000000" w:sz="2" w:space="0"/>
            </w:tcBorders>
            <w:noWrap w:val="0"/>
            <w:vAlign w:val="center"/>
          </w:tcPr>
          <w:p w14:paraId="1DBF9237">
            <w:pPr>
              <w:jc w:val="both"/>
              <w:rPr>
                <w:rFonts w:hint="default" w:ascii="Times New Roman" w:hAnsi="Times New Roman" w:eastAsia="仿宋_GB2312" w:cs="Times New Roman"/>
                <w:b w:val="0"/>
                <w:bCs w:val="0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包括与拟揭榜单位的合作方式、投入资金、创新平台、资质、人才队伍等要求。</w:t>
            </w:r>
          </w:p>
          <w:p w14:paraId="5B5FA187">
            <w:pPr>
              <w:jc w:val="both"/>
              <w:rPr>
                <w:rFonts w:hint="default" w:ascii="Times New Roman" w:hAnsi="Times New Roman" w:eastAsia="仿宋_GB2312" w:cs="Times New Roman"/>
                <w:b w:val="0"/>
                <w:bCs w:val="0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（必填）</w:t>
            </w:r>
          </w:p>
          <w:p w14:paraId="6BF00001">
            <w:pPr>
              <w:tabs>
                <w:tab w:val="left" w:pos="2707"/>
              </w:tabs>
              <w:jc w:val="both"/>
              <w:rPr>
                <w:rFonts w:hint="default" w:ascii="Times New Roman" w:hAnsi="Times New Roman" w:eastAsia="仿宋_GB2312" w:cs="Times New Roman"/>
                <w:b w:val="0"/>
                <w:bCs w:val="0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ab/>
            </w:r>
          </w:p>
        </w:tc>
      </w:tr>
      <w:tr w14:paraId="5C74258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439" w:hRule="atLeast"/>
          <w:jc w:val="center"/>
        </w:trPr>
        <w:tc>
          <w:tcPr>
            <w:tcW w:w="1775" w:type="dxa"/>
            <w:vMerge w:val="continue"/>
            <w:tcBorders>
              <w:bottom w:val="single" w:color="000000" w:sz="2" w:space="0"/>
            </w:tcBorders>
            <w:noWrap w:val="0"/>
            <w:vAlign w:val="center"/>
          </w:tcPr>
          <w:p w14:paraId="6457B4E6">
            <w:pPr>
              <w:jc w:val="both"/>
              <w:rPr>
                <w:rFonts w:hint="default" w:ascii="Times New Roman" w:hAnsi="Times New Roman" w:cs="Times New Roman"/>
                <w:b w:val="0"/>
                <w:bCs w:val="0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8307" w:type="dxa"/>
            <w:gridSpan w:val="2"/>
            <w:tcBorders>
              <w:top w:val="single" w:color="000000" w:sz="2" w:space="0"/>
              <w:bottom w:val="single" w:color="000000" w:sz="2" w:space="0"/>
            </w:tcBorders>
            <w:noWrap w:val="0"/>
            <w:vAlign w:val="center"/>
          </w:tcPr>
          <w:p w14:paraId="2631D36B">
            <w:pPr>
              <w:jc w:val="both"/>
              <w:rPr>
                <w:rFonts w:hint="default" w:ascii="Times New Roman" w:hAnsi="Times New Roman" w:eastAsia="仿宋_GB2312" w:cs="Times New Roman"/>
                <w:b w:val="0"/>
                <w:bCs w:val="0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是否有意向目标企业</w:t>
            </w:r>
            <w:r>
              <w:rPr>
                <w:rFonts w:hint="default" w:ascii="Times New Roman" w:hAnsi="Times New Roman" w:eastAsia="仿宋_GB2312" w:cs="Times New Roman"/>
                <w:b w:val="0"/>
                <w:bCs w:val="0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（必填）</w:t>
            </w:r>
          </w:p>
          <w:p w14:paraId="432E6F6E">
            <w:pPr>
              <w:jc w:val="both"/>
              <w:rPr>
                <w:rFonts w:hint="default" w:ascii="Times New Roman" w:hAnsi="Times New Roman" w:eastAsia="仿宋_GB2312" w:cs="Times New Roman"/>
                <w:b w:val="0"/>
                <w:bCs w:val="0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  <w:p w14:paraId="24948855">
            <w:pPr>
              <w:suppressAutoHyphens/>
              <w:spacing w:line="320" w:lineRule="exact"/>
              <w:rPr>
                <w:rFonts w:hint="default" w:ascii="Times New Roman" w:hAnsi="Times New Roman" w:eastAsia="仿宋_GB2312" w:cs="Times New Roman"/>
                <w:b w:val="0"/>
                <w:bCs w:val="0"/>
                <w:snapToGrid w:val="0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sym w:font="Wingdings 2" w:char="00A3"/>
            </w:r>
            <w:r>
              <w:rPr>
                <w:rFonts w:hint="default" w:ascii="Times New Roman" w:hAnsi="Times New Roman" w:eastAsia="仿宋_GB2312" w:cs="Times New Roman"/>
                <w:b w:val="0"/>
                <w:bCs w:val="0"/>
                <w:snapToGrid w:val="0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有，请提供企业简要介绍</w:t>
            </w:r>
          </w:p>
          <w:p w14:paraId="22499E06">
            <w:pPr>
              <w:jc w:val="both"/>
              <w:rPr>
                <w:rFonts w:hint="default" w:ascii="Times New Roman" w:hAnsi="Times New Roman" w:eastAsia="仿宋_GB2312" w:cs="Times New Roman"/>
                <w:b w:val="0"/>
                <w:bCs w:val="0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sym w:font="Wingdings 2" w:char="00A3"/>
            </w:r>
            <w:r>
              <w:rPr>
                <w:rFonts w:hint="default" w:ascii="Times New Roman" w:hAnsi="Times New Roman" w:eastAsia="仿宋_GB2312" w:cs="Times New Roman"/>
                <w:b w:val="0"/>
                <w:bCs w:val="0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无</w:t>
            </w:r>
          </w:p>
        </w:tc>
      </w:tr>
      <w:tr w14:paraId="4726142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3" w:hRule="atLeast"/>
          <w:jc w:val="center"/>
        </w:trPr>
        <w:tc>
          <w:tcPr>
            <w:tcW w:w="1775" w:type="dxa"/>
            <w:tcBorders>
              <w:top w:val="single" w:color="000000" w:sz="2" w:space="0"/>
              <w:bottom w:val="single" w:color="000000" w:sz="2" w:space="0"/>
            </w:tcBorders>
            <w:noWrap w:val="0"/>
            <w:vAlign w:val="center"/>
          </w:tcPr>
          <w:p w14:paraId="459CE9D4">
            <w:pPr>
              <w:suppressAutoHyphens/>
              <w:adjustRightInd w:val="0"/>
              <w:snapToGrid w:val="0"/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b w:val="0"/>
                <w:bCs w:val="0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转化时限</w:t>
            </w:r>
          </w:p>
          <w:p w14:paraId="042B9451">
            <w:pPr>
              <w:suppressAutoHyphens/>
              <w:adjustRightInd w:val="0"/>
              <w:snapToGrid w:val="0"/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b w:val="0"/>
                <w:bCs w:val="0"/>
                <w:color w:val="000000" w:themeColor="text1"/>
                <w:spacing w:val="4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要求</w:t>
            </w:r>
          </w:p>
        </w:tc>
        <w:tc>
          <w:tcPr>
            <w:tcW w:w="8307" w:type="dxa"/>
            <w:gridSpan w:val="2"/>
            <w:tcBorders>
              <w:top w:val="single" w:color="000000" w:sz="2" w:space="0"/>
              <w:bottom w:val="single" w:color="000000" w:sz="2" w:space="0"/>
            </w:tcBorders>
            <w:noWrap w:val="0"/>
            <w:vAlign w:val="center"/>
          </w:tcPr>
          <w:p w14:paraId="421C67FA">
            <w:pPr>
              <w:suppressAutoHyphens/>
              <w:spacing w:line="320" w:lineRule="exact"/>
              <w:rPr>
                <w:rFonts w:hint="default" w:ascii="Times New Roman" w:hAnsi="Times New Roman" w:eastAsia="仿宋_GB2312" w:cs="Times New Roman"/>
                <w:b w:val="0"/>
                <w:bCs w:val="0"/>
                <w:snapToGrid w:val="0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>
                      <wp:simplePos x="0" y="0"/>
                      <wp:positionH relativeFrom="column">
                        <wp:posOffset>945515</wp:posOffset>
                      </wp:positionH>
                      <wp:positionV relativeFrom="paragraph">
                        <wp:posOffset>198120</wp:posOffset>
                      </wp:positionV>
                      <wp:extent cx="747395" cy="6985"/>
                      <wp:effectExtent l="0" t="6350" r="14605" b="15240"/>
                      <wp:wrapNone/>
                      <wp:docPr id="5" name="直接连接符 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V="1">
                                <a:off x="0" y="0"/>
                                <a:ext cx="747395" cy="6985"/>
                              </a:xfrm>
                              <a:prstGeom prst="line">
                                <a:avLst/>
                              </a:prstGeom>
                              <a:ln w="12700" cap="flat" cmpd="sng">
                                <a:solidFill>
                                  <a:srgbClr val="000000"/>
                                </a:solidFill>
                                <a:prstDash val="solid"/>
                                <a:round/>
                                <a:headEnd type="none" w="med" len="med"/>
                                <a:tailEnd type="none" w="med" len="med"/>
                              </a:ln>
                              <a:effectLst/>
                            </wps:spPr>
                            <wps:bodyPr upright="1"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id="_x0000_s1026" o:spid="_x0000_s1026" o:spt="20" style="position:absolute;left:0pt;flip:y;margin-left:74.45pt;margin-top:15.6pt;height:0.55pt;width:58.85pt;z-index:251661312;mso-width-relative:page;mso-height-relative:page;" filled="f" stroked="t" coordsize="21600,21600" o:gfxdata="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">
                      <v:fill on="f" focussize="0,0"/>
                      <v:stroke weight="1pt" color="#000000" joinstyle="round"/>
                      <v:imagedata o:title=""/>
                      <o:lock v:ext="edit" aspectratio="f"/>
                    </v:line>
                  </w:pict>
                </mc:Fallback>
              </mc:AlternateContent>
            </w:r>
            <w:r>
              <w:rPr>
                <w:rFonts w:hint="default" w:ascii="Times New Roman" w:hAnsi="Times New Roman" w:eastAsia="仿宋_GB2312" w:cs="Times New Roman"/>
                <w:b w:val="0"/>
                <w:bCs w:val="0"/>
                <w:snapToGrid w:val="0"/>
                <w:color w:val="000000" w:themeColor="text1"/>
                <w:kern w:val="0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原则上不超过          年</w:t>
            </w:r>
            <w:r>
              <w:rPr>
                <w:rFonts w:hint="default" w:ascii="Times New Roman" w:hAnsi="Times New Roman" w:eastAsia="仿宋_GB2312" w:cs="Times New Roman"/>
                <w:b w:val="0"/>
                <w:bCs w:val="0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（必填）</w:t>
            </w:r>
          </w:p>
        </w:tc>
      </w:tr>
      <w:tr w14:paraId="5BEEFE2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7" w:hRule="atLeast"/>
          <w:jc w:val="center"/>
        </w:trPr>
        <w:tc>
          <w:tcPr>
            <w:tcW w:w="1775" w:type="dxa"/>
            <w:tcBorders>
              <w:top w:val="single" w:color="000000" w:sz="2" w:space="0"/>
              <w:bottom w:val="single" w:color="000000" w:sz="2" w:space="0"/>
            </w:tcBorders>
            <w:noWrap w:val="0"/>
            <w:vAlign w:val="center"/>
          </w:tcPr>
          <w:p w14:paraId="39B96F84">
            <w:pPr>
              <w:suppressAutoHyphens/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b w:val="0"/>
                <w:bCs w:val="0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拟转化</w:t>
            </w:r>
          </w:p>
          <w:p w14:paraId="44410FFB">
            <w:pPr>
              <w:suppressAutoHyphens/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b w:val="0"/>
                <w:bCs w:val="0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落地区域</w:t>
            </w:r>
          </w:p>
        </w:tc>
        <w:tc>
          <w:tcPr>
            <w:tcW w:w="8307" w:type="dxa"/>
            <w:gridSpan w:val="2"/>
            <w:tcBorders>
              <w:top w:val="single" w:color="000000" w:sz="2" w:space="0"/>
              <w:bottom w:val="single" w:color="000000" w:sz="2" w:space="0"/>
            </w:tcBorders>
            <w:noWrap w:val="0"/>
            <w:vAlign w:val="center"/>
          </w:tcPr>
          <w:p w14:paraId="207F6140">
            <w:pPr>
              <w:suppressAutoHyphens/>
              <w:spacing w:line="320" w:lineRule="exact"/>
              <w:rPr>
                <w:rFonts w:hint="default" w:ascii="Times New Roman" w:hAnsi="Times New Roman" w:eastAsia="仿宋_GB2312" w:cs="Times New Roman"/>
                <w:b w:val="0"/>
                <w:bCs w:val="0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（必选）</w:t>
            </w:r>
          </w:p>
          <w:p w14:paraId="51A3FE17">
            <w:pPr>
              <w:suppressAutoHyphens/>
              <w:spacing w:line="320" w:lineRule="exact"/>
              <w:rPr>
                <w:rFonts w:hint="default" w:ascii="Times New Roman" w:hAnsi="Times New Roman" w:eastAsia="仿宋_GB2312" w:cs="Times New Roman"/>
                <w:b w:val="0"/>
                <w:bCs w:val="0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sym w:font="Wingdings 2" w:char="00A3"/>
            </w:r>
            <w:r>
              <w:rPr>
                <w:rFonts w:hint="default" w:ascii="Times New Roman" w:hAnsi="Times New Roman" w:eastAsia="仿宋_GB2312" w:cs="Times New Roman"/>
                <w:b w:val="0"/>
                <w:bCs w:val="0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 xml:space="preserve">四川天府新区   </w:t>
            </w:r>
            <w:r>
              <w:rPr>
                <w:rFonts w:hint="default" w:ascii="Times New Roman" w:hAnsi="Times New Roman" w:eastAsia="仿宋_GB2312" w:cs="Times New Roman"/>
                <w:b w:val="0"/>
                <w:bCs w:val="0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sym w:font="Wingdings 2" w:char="00A3"/>
            </w:r>
            <w:r>
              <w:rPr>
                <w:rFonts w:hint="default" w:ascii="Times New Roman" w:hAnsi="Times New Roman" w:eastAsia="仿宋_GB2312" w:cs="Times New Roman"/>
                <w:b w:val="0"/>
                <w:bCs w:val="0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 xml:space="preserve">成都高新区  </w:t>
            </w:r>
          </w:p>
          <w:p w14:paraId="725E4550">
            <w:pPr>
              <w:jc w:val="both"/>
              <w:rPr>
                <w:rFonts w:hint="default" w:ascii="Times New Roman" w:hAnsi="Times New Roman" w:eastAsia="仿宋_GB2312" w:cs="Times New Roman"/>
                <w:b w:val="0"/>
                <w:bCs w:val="0"/>
                <w:snapToGrid w:val="0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>
                      <wp:simplePos x="0" y="0"/>
                      <wp:positionH relativeFrom="column">
                        <wp:posOffset>2440940</wp:posOffset>
                      </wp:positionH>
                      <wp:positionV relativeFrom="paragraph">
                        <wp:posOffset>149225</wp:posOffset>
                      </wp:positionV>
                      <wp:extent cx="747395" cy="6985"/>
                      <wp:effectExtent l="0" t="6350" r="14605" b="15240"/>
                      <wp:wrapNone/>
                      <wp:docPr id="4" name="直接连接符 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V="1">
                                <a:off x="0" y="0"/>
                                <a:ext cx="747395" cy="6985"/>
                              </a:xfrm>
                              <a:prstGeom prst="line">
                                <a:avLst/>
                              </a:prstGeom>
                              <a:ln w="12700" cap="flat" cmpd="sng">
                                <a:solidFill>
                                  <a:srgbClr val="000000"/>
                                </a:solidFill>
                                <a:prstDash val="solid"/>
                                <a:round/>
                                <a:headEnd type="none" w="med" len="med"/>
                                <a:tailEnd type="none" w="med" len="med"/>
                              </a:ln>
                              <a:effectLst/>
                            </wps:spPr>
                            <wps:bodyPr upright="1"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id="_x0000_s1026" o:spid="_x0000_s1026" o:spt="20" style="position:absolute;left:0pt;flip:y;margin-left:192.2pt;margin-top:11.75pt;height:0.55pt;width:58.85pt;z-index:251660288;mso-width-relative:page;mso-height-relative:page;" filled="f" stroked="t" coordsize="21600,21600" o:gfxdata="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">
                      <v:fill on="f" focussize="0,0"/>
                      <v:stroke weight="1pt" color="#000000" joinstyle="round"/>
                      <v:imagedata o:title=""/>
                      <o:lock v:ext="edit" aspectratio="f"/>
                    </v:line>
                  </w:pict>
                </mc:Fallback>
              </mc:AlternateContent>
            </w:r>
            <w:r>
              <w:rPr>
                <w:rFonts w:hint="default" w:ascii="Times New Roman" w:hAnsi="Times New Roman" w:eastAsia="仿宋_GB2312" w:cs="Times New Roman"/>
                <w:b w:val="0"/>
                <w:bCs w:val="0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sym w:font="Wingdings 2" w:char="00A3"/>
            </w:r>
            <w:r>
              <w:rPr>
                <w:rFonts w:hint="default" w:ascii="Times New Roman" w:hAnsi="Times New Roman" w:eastAsia="仿宋_GB2312" w:cs="Times New Roman"/>
                <w:b w:val="0"/>
                <w:bCs w:val="0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 xml:space="preserve">绵阳科技城     </w:t>
            </w:r>
            <w:r>
              <w:rPr>
                <w:rFonts w:hint="default" w:ascii="Times New Roman" w:hAnsi="Times New Roman" w:eastAsia="仿宋_GB2312" w:cs="Times New Roman"/>
                <w:b w:val="0"/>
                <w:bCs w:val="0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sym w:font="Wingdings 2" w:char="00A3"/>
            </w:r>
            <w:r>
              <w:rPr>
                <w:rFonts w:hint="default" w:ascii="Times New Roman" w:hAnsi="Times New Roman" w:eastAsia="仿宋_GB2312" w:cs="Times New Roman"/>
                <w:b w:val="0"/>
                <w:bCs w:val="0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其他（请标明）</w:t>
            </w:r>
          </w:p>
        </w:tc>
      </w:tr>
      <w:tr w14:paraId="3B4D19C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84" w:hRule="atLeast"/>
          <w:jc w:val="center"/>
        </w:trPr>
        <w:tc>
          <w:tcPr>
            <w:tcW w:w="1775" w:type="dxa"/>
            <w:tcBorders>
              <w:top w:val="single" w:color="000000" w:sz="2" w:space="0"/>
              <w:bottom w:val="single" w:color="000000" w:sz="2" w:space="0"/>
            </w:tcBorders>
            <w:noWrap w:val="0"/>
            <w:vAlign w:val="center"/>
          </w:tcPr>
          <w:p w14:paraId="5A8CDF3F">
            <w:pPr>
              <w:pStyle w:val="11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20" w:lineRule="atLeast"/>
              <w:ind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color w:val="000000" w:themeColor="text1"/>
                <w:kern w:val="2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color w:val="000000" w:themeColor="text1"/>
                <w:kern w:val="2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联系人</w:t>
            </w:r>
          </w:p>
          <w:p w14:paraId="7937313D">
            <w:pPr>
              <w:pStyle w:val="11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20" w:lineRule="atLeast"/>
              <w:ind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color w:val="000000" w:themeColor="text1"/>
                <w:kern w:val="2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color w:val="000000" w:themeColor="text1"/>
                <w:kern w:val="2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联系方式</w:t>
            </w:r>
          </w:p>
        </w:tc>
        <w:tc>
          <w:tcPr>
            <w:tcW w:w="8307" w:type="dxa"/>
            <w:gridSpan w:val="2"/>
            <w:tcBorders>
              <w:top w:val="single" w:color="000000" w:sz="2" w:space="0"/>
              <w:bottom w:val="single" w:color="000000" w:sz="2" w:space="0"/>
            </w:tcBorders>
            <w:noWrap w:val="0"/>
            <w:vAlign w:val="center"/>
          </w:tcPr>
          <w:p w14:paraId="643B1A9B">
            <w:pPr>
              <w:suppressAutoHyphens/>
              <w:spacing w:line="320" w:lineRule="exact"/>
              <w:ind w:firstLine="480" w:firstLineChars="200"/>
              <w:rPr>
                <w:rFonts w:hint="default" w:ascii="Times New Roman" w:hAnsi="Times New Roman" w:eastAsia="仿宋_GB2312" w:cs="Times New Roman"/>
                <w:b w:val="0"/>
                <w:bCs w:val="0"/>
                <w:color w:val="000000" w:themeColor="text1"/>
                <w:kern w:val="2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姓名</w:t>
            </w:r>
            <w:r>
              <w:rPr>
                <w:rFonts w:hint="default" w:ascii="Times New Roman" w:hAnsi="Times New Roman" w:eastAsia="仿宋_GB2312" w:cs="Times New Roman"/>
                <w:b w:val="0"/>
                <w:bCs w:val="0"/>
                <w:color w:val="000000" w:themeColor="text1"/>
                <w:sz w:val="24"/>
                <w:szCs w:val="24"/>
                <w:u w:val="singl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 xml:space="preserve">          </w:t>
            </w:r>
            <w:r>
              <w:rPr>
                <w:rFonts w:hint="default" w:ascii="Times New Roman" w:hAnsi="Times New Roman" w:eastAsia="仿宋_GB2312" w:cs="Times New Roman"/>
                <w:b w:val="0"/>
                <w:bCs w:val="0"/>
                <w:color w:val="000000" w:themeColor="text1"/>
                <w:sz w:val="24"/>
                <w:szCs w:val="24"/>
                <w:u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联系方式</w:t>
            </w:r>
            <w:r>
              <w:rPr>
                <w:rFonts w:hint="default" w:ascii="Times New Roman" w:hAnsi="Times New Roman" w:eastAsia="仿宋_GB2312" w:cs="Times New Roman"/>
                <w:b w:val="0"/>
                <w:bCs w:val="0"/>
                <w:color w:val="000000" w:themeColor="text1"/>
                <w:sz w:val="24"/>
                <w:szCs w:val="24"/>
                <w:u w:val="singl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 xml:space="preserve">            </w:t>
            </w:r>
            <w:r>
              <w:rPr>
                <w:rFonts w:hint="default" w:ascii="Times New Roman" w:hAnsi="Times New Roman" w:eastAsia="仿宋_GB2312" w:cs="Times New Roman"/>
                <w:b w:val="0"/>
                <w:bCs w:val="0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（必填）</w:t>
            </w:r>
          </w:p>
        </w:tc>
      </w:tr>
    </w:tbl>
    <w:p w14:paraId="5704FAF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textAlignment w:val="auto"/>
        <w:rPr>
          <w:rFonts w:hint="default" w:ascii="Times New Roman" w:hAnsi="Times New Roman" w:eastAsia="仿宋_GB2312" w:cs="Times New Roman"/>
          <w:sz w:val="32"/>
          <w:szCs w:val="32"/>
          <w:highlight w:val="none"/>
          <w:lang w:val="en-US" w:eastAsia="zh-CN"/>
        </w:rPr>
      </w:pPr>
    </w:p>
    <w:sectPr>
      <w:footerReference r:id="rId3" w:type="default"/>
      <w:pgSz w:w="11906" w:h="16838"/>
      <w:pgMar w:top="2098" w:right="1134" w:bottom="1984" w:left="1587" w:header="851" w:footer="1417" w:gutter="0"/>
      <w:pgNumType w:fmt="decimal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003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楷体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小标宋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Wingdings 2">
    <w:panose1 w:val="05020102010507070707"/>
    <w:charset w:val="02"/>
    <w:family w:val="auto"/>
    <w:pitch w:val="default"/>
    <w:sig w:usb0="00000000" w:usb1="00000000" w:usb2="00000000" w:usb3="00000000" w:csb0="8000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470F89D">
    <w:pPr>
      <w:pStyle w:val="4"/>
      <w:tabs>
        <w:tab w:val="right" w:pos="9185"/>
        <w:tab w:val="clear" w:pos="4153"/>
      </w:tabs>
    </w:pPr>
    <w:r>
      <w:rPr>
        <w:sz w:val="18"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3" name="文本框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txbx>
                      <w:txbxContent>
                        <w:p w14:paraId="1B48CE1A">
                          <w:pPr>
                            <w:pStyle w:val="4"/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</w:rPr>
                          </w:pP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</w:rPr>
                            <w:t xml:space="preserve">— </w:t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</w:rPr>
                            <w:fldChar w:fldCharType="begin"/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</w:rPr>
                            <w:fldChar w:fldCharType="separate"/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</w:rPr>
                            <w:t>1</w:t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</w:rPr>
                            <w:fldChar w:fldCharType="end"/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</w:rPr>
                            <w:t xml:space="preserve"> —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60288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1B48CE1A">
                    <w:pPr>
                      <w:pStyle w:val="4"/>
                      <w:rPr>
                        <w:rFonts w:hint="eastAsia" w:asciiTheme="minorEastAsia" w:hAnsiTheme="minorEastAsia" w:eastAsiaTheme="minorEastAsia" w:cstheme="minorEastAsia"/>
                        <w:sz w:val="28"/>
                      </w:rPr>
                    </w:pP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</w:rPr>
                      <w:t xml:space="preserve">— </w:t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</w:rPr>
                      <w:fldChar w:fldCharType="begin"/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</w:rPr>
                      <w:instrText xml:space="preserve"> PAGE  \* MERGEFORMAT </w:instrText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</w:rPr>
                      <w:fldChar w:fldCharType="separate"/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</w:rPr>
                      <w:t>1</w:t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</w:rPr>
                      <w:fldChar w:fldCharType="end"/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</w:rP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  <w:r>
      <w:rPr>
        <w:rFonts w:hint="eastAsia"/>
        <w:lang w:eastAsia="zh-CN"/>
      </w:rPr>
      <w:tab/>
    </w:r>
    <w:r>
      <w:rPr>
        <w:rFonts w:hint="eastAsia"/>
        <w:lang w:eastAsia="zh-CN"/>
      </w:rPr>
      <w:tab/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hdrShapeDefaults>
    <o:shapelayout v:ext="edit">
      <o:idmap v:ext="edit" data="3"/>
    </o:shapelayout>
  </w:hdrShapeDefaults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565B7543"/>
    <w:rsid w:val="00762FA8"/>
    <w:rsid w:val="00C603FA"/>
    <w:rsid w:val="027A76EE"/>
    <w:rsid w:val="027C5214"/>
    <w:rsid w:val="02CC44A1"/>
    <w:rsid w:val="030516AD"/>
    <w:rsid w:val="031C07A5"/>
    <w:rsid w:val="03DF1B79"/>
    <w:rsid w:val="04463D2B"/>
    <w:rsid w:val="04F05A45"/>
    <w:rsid w:val="07615779"/>
    <w:rsid w:val="088F37C7"/>
    <w:rsid w:val="09510A7C"/>
    <w:rsid w:val="0BC32105"/>
    <w:rsid w:val="0C344DB1"/>
    <w:rsid w:val="0C5625D4"/>
    <w:rsid w:val="0DC52B56"/>
    <w:rsid w:val="0ED272EC"/>
    <w:rsid w:val="0EDF7256"/>
    <w:rsid w:val="0F44355D"/>
    <w:rsid w:val="10D4204A"/>
    <w:rsid w:val="11B322D4"/>
    <w:rsid w:val="122946DB"/>
    <w:rsid w:val="123E24E6"/>
    <w:rsid w:val="12E60488"/>
    <w:rsid w:val="137B1518"/>
    <w:rsid w:val="14AB5D5B"/>
    <w:rsid w:val="14D97818"/>
    <w:rsid w:val="14F81838"/>
    <w:rsid w:val="155614FF"/>
    <w:rsid w:val="15962639"/>
    <w:rsid w:val="17DB29DD"/>
    <w:rsid w:val="19B94B48"/>
    <w:rsid w:val="1A0C4C78"/>
    <w:rsid w:val="1A1B310D"/>
    <w:rsid w:val="1B742AD4"/>
    <w:rsid w:val="1DA63635"/>
    <w:rsid w:val="1DB96EC4"/>
    <w:rsid w:val="1F046865"/>
    <w:rsid w:val="1F1A7E37"/>
    <w:rsid w:val="1FA45952"/>
    <w:rsid w:val="1FA871F0"/>
    <w:rsid w:val="23716593"/>
    <w:rsid w:val="23CD36CA"/>
    <w:rsid w:val="2524556B"/>
    <w:rsid w:val="25542383"/>
    <w:rsid w:val="26154EB4"/>
    <w:rsid w:val="26764339"/>
    <w:rsid w:val="279F712B"/>
    <w:rsid w:val="281C69CE"/>
    <w:rsid w:val="299627B0"/>
    <w:rsid w:val="2B5D17D7"/>
    <w:rsid w:val="2CFB12A7"/>
    <w:rsid w:val="2D34616E"/>
    <w:rsid w:val="2F307202"/>
    <w:rsid w:val="2F45680A"/>
    <w:rsid w:val="302E54F0"/>
    <w:rsid w:val="309C4B4F"/>
    <w:rsid w:val="30C16364"/>
    <w:rsid w:val="31AF070D"/>
    <w:rsid w:val="31DB3455"/>
    <w:rsid w:val="31F42FA6"/>
    <w:rsid w:val="32036508"/>
    <w:rsid w:val="33122EA7"/>
    <w:rsid w:val="33471930"/>
    <w:rsid w:val="353C06AF"/>
    <w:rsid w:val="354E6333"/>
    <w:rsid w:val="368D53F3"/>
    <w:rsid w:val="37CF580A"/>
    <w:rsid w:val="385A3428"/>
    <w:rsid w:val="38FA1BAA"/>
    <w:rsid w:val="39B527DE"/>
    <w:rsid w:val="3A8D58CE"/>
    <w:rsid w:val="3BE21884"/>
    <w:rsid w:val="3CEF24AB"/>
    <w:rsid w:val="3E0D5A63"/>
    <w:rsid w:val="3F982986"/>
    <w:rsid w:val="42BC2E2F"/>
    <w:rsid w:val="43235158"/>
    <w:rsid w:val="4374370A"/>
    <w:rsid w:val="44D4510F"/>
    <w:rsid w:val="45A2455E"/>
    <w:rsid w:val="46184D8C"/>
    <w:rsid w:val="4698770F"/>
    <w:rsid w:val="48E91A41"/>
    <w:rsid w:val="495F49C6"/>
    <w:rsid w:val="4A391EFA"/>
    <w:rsid w:val="4AB97C54"/>
    <w:rsid w:val="4B9DCEDF"/>
    <w:rsid w:val="4D032986"/>
    <w:rsid w:val="4D0B3649"/>
    <w:rsid w:val="4D7E2273"/>
    <w:rsid w:val="4DD1497B"/>
    <w:rsid w:val="4E445B45"/>
    <w:rsid w:val="4E4677A6"/>
    <w:rsid w:val="4ECA0682"/>
    <w:rsid w:val="4F452D8C"/>
    <w:rsid w:val="50306C0B"/>
    <w:rsid w:val="517B744E"/>
    <w:rsid w:val="51D63FC4"/>
    <w:rsid w:val="51F872B4"/>
    <w:rsid w:val="538B4884"/>
    <w:rsid w:val="53FA37B7"/>
    <w:rsid w:val="54484523"/>
    <w:rsid w:val="55A34424"/>
    <w:rsid w:val="565B7543"/>
    <w:rsid w:val="56A619D5"/>
    <w:rsid w:val="592F3F03"/>
    <w:rsid w:val="59457283"/>
    <w:rsid w:val="59A55F73"/>
    <w:rsid w:val="5A0233C6"/>
    <w:rsid w:val="5ABE35D2"/>
    <w:rsid w:val="5AFC1BC3"/>
    <w:rsid w:val="5C3673B2"/>
    <w:rsid w:val="5C7A4AB9"/>
    <w:rsid w:val="5C904CB9"/>
    <w:rsid w:val="5D3715D8"/>
    <w:rsid w:val="5D6A0C85"/>
    <w:rsid w:val="5EBD3D5F"/>
    <w:rsid w:val="60457B68"/>
    <w:rsid w:val="613F280A"/>
    <w:rsid w:val="61AE19EB"/>
    <w:rsid w:val="635A1B7D"/>
    <w:rsid w:val="64063AB3"/>
    <w:rsid w:val="64681176"/>
    <w:rsid w:val="654F4FE5"/>
    <w:rsid w:val="65DF280D"/>
    <w:rsid w:val="66CF63DE"/>
    <w:rsid w:val="67634B45"/>
    <w:rsid w:val="695B03FD"/>
    <w:rsid w:val="6A026225"/>
    <w:rsid w:val="6A7B723E"/>
    <w:rsid w:val="6CB43A23"/>
    <w:rsid w:val="6DBF865D"/>
    <w:rsid w:val="6E1A1A5F"/>
    <w:rsid w:val="6E971ED7"/>
    <w:rsid w:val="7226385A"/>
    <w:rsid w:val="73B00424"/>
    <w:rsid w:val="740C4875"/>
    <w:rsid w:val="744D4DE6"/>
    <w:rsid w:val="74A470FC"/>
    <w:rsid w:val="75051D90"/>
    <w:rsid w:val="75ED6880"/>
    <w:rsid w:val="760342F6"/>
    <w:rsid w:val="76876CD5"/>
    <w:rsid w:val="76EB7264"/>
    <w:rsid w:val="7866291A"/>
    <w:rsid w:val="79A90D10"/>
    <w:rsid w:val="79B31B8F"/>
    <w:rsid w:val="7AA03EC1"/>
    <w:rsid w:val="7BFB036E"/>
    <w:rsid w:val="7C734D52"/>
    <w:rsid w:val="7EAD3464"/>
    <w:rsid w:val="7FF92E6C"/>
    <w:rsid w:val="A77B2706"/>
    <w:rsid w:val="B6E750F2"/>
    <w:rsid w:val="BEED1C7E"/>
    <w:rsid w:val="BFC83B68"/>
    <w:rsid w:val="F4F70C36"/>
    <w:rsid w:val="FC671FA9"/>
    <w:rsid w:val="FFF7D2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2"/>
    </o:shapelayout>
  </w:shapeDefaults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qFormat="1" w:unhideWhenUsed="0" w:uiPriority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qFormat="1"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9">
    <w:name w:val="Default Paragraph Font"/>
    <w:semiHidden/>
    <w:qFormat/>
    <w:uiPriority w:val="0"/>
  </w:style>
  <w:style w:type="table" w:default="1" w:styleId="7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First Indent 2"/>
    <w:basedOn w:val="3"/>
    <w:qFormat/>
    <w:uiPriority w:val="0"/>
    <w:pPr>
      <w:ind w:left="0" w:leftChars="0" w:firstLine="420" w:firstLineChars="200"/>
    </w:pPr>
  </w:style>
  <w:style w:type="paragraph" w:styleId="3">
    <w:name w:val="Body Text Indent"/>
    <w:basedOn w:val="1"/>
    <w:qFormat/>
    <w:uiPriority w:val="0"/>
    <w:pPr>
      <w:spacing w:afterLines="0" w:afterAutospacing="0"/>
      <w:ind w:left="420" w:leftChars="200"/>
    </w:pPr>
  </w:style>
  <w:style w:type="paragraph" w:styleId="4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5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6">
    <w:name w:val="toc 2"/>
    <w:next w:val="1"/>
    <w:semiHidden/>
    <w:qFormat/>
    <w:uiPriority w:val="0"/>
    <w:pPr>
      <w:widowControl w:val="0"/>
      <w:adjustRightInd w:val="0"/>
      <w:snapToGrid w:val="0"/>
      <w:spacing w:line="590" w:lineRule="exact"/>
      <w:jc w:val="both"/>
      <w:textAlignment w:val="center"/>
    </w:pPr>
    <w:rPr>
      <w:rFonts w:ascii="仿宋_GB2312" w:hAnsi="Calibri" w:eastAsia="仿宋_GB2312" w:cs="Times New Roman"/>
      <w:kern w:val="2"/>
      <w:sz w:val="32"/>
      <w:szCs w:val="32"/>
      <w:lang w:val="en-US" w:eastAsia="zh-CN" w:bidi="ar-SA"/>
    </w:rPr>
  </w:style>
  <w:style w:type="table" w:styleId="8">
    <w:name w:val="Table Grid"/>
    <w:basedOn w:val="7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0">
    <w:name w:val="Table Normal"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11">
    <w:name w:val="p3 Char"/>
    <w:basedOn w:val="1"/>
    <w:qFormat/>
    <w:uiPriority w:val="0"/>
    <w:pPr>
      <w:spacing w:before="100" w:beforeAutospacing="1" w:after="100" w:afterAutospacing="1" w:line="600" w:lineRule="atLeast"/>
      <w:ind w:firstLine="480"/>
    </w:pPr>
    <w:rPr>
      <w:sz w:val="26"/>
      <w:szCs w:val="26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2490</Words>
  <Characters>2612</Characters>
  <Lines>0</Lines>
  <Paragraphs>0</Paragraphs>
  <TotalTime>35</TotalTime>
  <ScaleCrop>false</ScaleCrop>
  <LinksUpToDate>false</LinksUpToDate>
  <CharactersWithSpaces>2860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2026-03-28T03:05:00Z</dcterms:created>
  <dc:creator>奔跑的牛肉干儿</dc:creator>
  <cp:lastModifiedBy>柏林</cp:lastModifiedBy>
  <cp:lastPrinted>2026-08-31T11:16:00Z</cp:lastPrinted>
  <dcterms:modified xsi:type="dcterms:W3CDTF">2026-09-01T07:47:25Z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38EB29B131D8478D8463FF6D7070567E_13</vt:lpwstr>
  </property>
  <property fmtid="{D5CDD505-2E9C-101B-9397-08002B2CF9AE}" pid="4" name="KSOTemplateDocerSaveRecord">
    <vt:lpwstr>eyJoZGlkIjoiOTcyMjhhZTc1NjE0MmE0NDg4ZDk5NWViNDk1MWUzOGYiLCJ1c2VySWQiOiIyMTA2NjQxMjUifQ==</vt:lpwstr>
  </property>
</Properties>
</file>